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08E9" w:rsidRPr="00F548D4" w:rsidRDefault="00D808E9" w:rsidP="00D808E9">
      <w:pPr>
        <w:widowControl/>
        <w:jc w:val="center"/>
        <w:rPr>
          <w:rFonts w:ascii="ＭＳ ゴシック" w:eastAsia="ＭＳ ゴシック" w:hAnsi="ＭＳ ゴシック"/>
          <w:color w:val="000000" w:themeColor="text1"/>
          <w:sz w:val="52"/>
          <w:szCs w:val="52"/>
        </w:rPr>
      </w:pPr>
      <w:r w:rsidRPr="00F548D4">
        <w:rPr>
          <w:rFonts w:ascii="ＭＳ ゴシック" w:eastAsia="ＭＳ ゴシック" w:hAnsi="ＭＳ ゴシック" w:hint="eastAsia"/>
          <w:color w:val="000000" w:themeColor="text1"/>
          <w:sz w:val="52"/>
          <w:szCs w:val="52"/>
        </w:rPr>
        <w:t>被爆76周年原水爆禁止世界大会</w:t>
      </w:r>
    </w:p>
    <w:p w:rsidR="00D808E9" w:rsidRPr="001546EA" w:rsidRDefault="00D808E9" w:rsidP="00D808E9">
      <w:pPr>
        <w:widowControl/>
        <w:jc w:val="center"/>
        <w:rPr>
          <w:rFonts w:ascii="ＭＳ ゴシック" w:eastAsia="ＭＳ ゴシック" w:hAnsi="ＭＳ ゴシック"/>
          <w:sz w:val="96"/>
          <w:szCs w:val="96"/>
        </w:rPr>
      </w:pPr>
      <w:r>
        <w:rPr>
          <w:rFonts w:ascii="ＭＳ ゴシック" w:eastAsia="ＭＳ ゴシック" w:hAnsi="ＭＳ ゴシック" w:hint="eastAsia"/>
          <w:b/>
          <w:color w:val="000000" w:themeColor="text1"/>
          <w:sz w:val="96"/>
          <w:szCs w:val="96"/>
        </w:rPr>
        <w:t>広島</w:t>
      </w:r>
      <w:r w:rsidRPr="001546EA">
        <w:rPr>
          <w:rFonts w:ascii="ＭＳ ゴシック" w:eastAsia="ＭＳ ゴシック" w:hAnsi="ＭＳ ゴシック" w:hint="eastAsia"/>
          <w:b/>
          <w:color w:val="000000" w:themeColor="text1"/>
          <w:sz w:val="96"/>
          <w:szCs w:val="96"/>
        </w:rPr>
        <w:t>大会</w:t>
      </w:r>
    </w:p>
    <w:p w:rsidR="00D808E9" w:rsidRPr="00E67EA9"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t>広島大会・</w:t>
      </w:r>
      <w:r w:rsidRPr="00EF213E">
        <w:rPr>
          <w:rFonts w:ascii="BIZ UDPゴシック" w:eastAsia="BIZ UDPゴシック" w:hAnsi="BIZ UDPゴシック" w:hint="eastAsia"/>
          <w:sz w:val="28"/>
          <w:szCs w:val="28"/>
        </w:rPr>
        <w:t>開会</w:t>
      </w:r>
      <w:r>
        <w:rPr>
          <w:rFonts w:ascii="BIZ UDPゴシック" w:eastAsia="BIZ UDPゴシック" w:hAnsi="BIZ UDPゴシック" w:hint="eastAsia"/>
          <w:sz w:val="28"/>
          <w:szCs w:val="28"/>
        </w:rPr>
        <w:t>行事</w:t>
      </w:r>
    </w:p>
    <w:tbl>
      <w:tblPr>
        <w:tblStyle w:val="a4"/>
        <w:tblW w:w="40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5738"/>
      </w:tblGrid>
      <w:tr w:rsidR="00D808E9" w:rsidRPr="00C32226" w:rsidTr="000D159C">
        <w:trPr>
          <w:trHeight w:val="369"/>
        </w:trPr>
        <w:tc>
          <w:tcPr>
            <w:tcW w:w="1464"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3536" w:type="pct"/>
          </w:tcPr>
          <w:p w:rsidR="00D808E9" w:rsidRPr="00C32226" w:rsidRDefault="00D808E9"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2021年８月５日（木）　10：45～12：00</w:t>
            </w:r>
          </w:p>
        </w:tc>
      </w:tr>
      <w:tr w:rsidR="00D808E9" w:rsidRPr="00E67EA9" w:rsidTr="000D159C">
        <w:trPr>
          <w:trHeight w:val="369"/>
        </w:trPr>
        <w:tc>
          <w:tcPr>
            <w:tcW w:w="1464"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会　場</w:t>
            </w:r>
          </w:p>
        </w:tc>
        <w:tc>
          <w:tcPr>
            <w:tcW w:w="3536"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広島県民文化センター／</w:t>
            </w:r>
            <w:r w:rsidRPr="00833E4F">
              <w:rPr>
                <w:rFonts w:ascii="游明朝" w:eastAsia="游明朝" w:hAnsi="游明朝" w:hint="eastAsia"/>
                <w:szCs w:val="21"/>
              </w:rPr>
              <w:t>広島市中区大手町１丁目５</w:t>
            </w:r>
            <w:r w:rsidRPr="00833E4F">
              <w:rPr>
                <w:rFonts w:ascii="游明朝" w:eastAsia="游明朝" w:hAnsi="游明朝"/>
                <w:szCs w:val="21"/>
              </w:rPr>
              <w:t>−３</w:t>
            </w:r>
          </w:p>
        </w:tc>
      </w:tr>
      <w:tr w:rsidR="00D808E9" w:rsidRPr="00E67EA9" w:rsidTr="000D159C">
        <w:trPr>
          <w:trHeight w:val="369"/>
        </w:trPr>
        <w:tc>
          <w:tcPr>
            <w:tcW w:w="1464" w:type="pct"/>
          </w:tcPr>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中継会場</w:t>
            </w:r>
          </w:p>
        </w:tc>
        <w:tc>
          <w:tcPr>
            <w:tcW w:w="3536" w:type="pct"/>
          </w:tcPr>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YMCA国際文化ホール／</w:t>
            </w:r>
            <w:r w:rsidRPr="008F19B1">
              <w:rPr>
                <w:rFonts w:ascii="游明朝" w:eastAsia="游明朝" w:hAnsi="游明朝" w:hint="eastAsia"/>
                <w:szCs w:val="21"/>
              </w:rPr>
              <w:t>広島市中区八丁堀７</w:t>
            </w:r>
            <w:r w:rsidRPr="008F19B1">
              <w:rPr>
                <w:rFonts w:ascii="游明朝" w:eastAsia="游明朝" w:hAnsi="游明朝"/>
                <w:szCs w:val="21"/>
              </w:rPr>
              <w:t>−</w:t>
            </w:r>
            <w:r>
              <w:rPr>
                <w:rFonts w:ascii="游明朝" w:eastAsia="游明朝" w:hAnsi="游明朝" w:hint="eastAsia"/>
                <w:szCs w:val="21"/>
              </w:rPr>
              <w:t>11</w:t>
            </w:r>
          </w:p>
        </w:tc>
      </w:tr>
      <w:tr w:rsidR="00D808E9" w:rsidRPr="00C32226" w:rsidTr="000D159C">
        <w:trPr>
          <w:trHeight w:val="369"/>
        </w:trPr>
        <w:tc>
          <w:tcPr>
            <w:tcW w:w="1464"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w:t>
            </w:r>
            <w:r>
              <w:rPr>
                <w:rFonts w:ascii="游明朝" w:eastAsia="游明朝" w:hAnsi="游明朝" w:hint="eastAsia"/>
                <w:szCs w:val="21"/>
              </w:rPr>
              <w:t xml:space="preserve">　</w:t>
            </w:r>
            <w:r w:rsidRPr="00E434EC">
              <w:rPr>
                <w:rFonts w:ascii="游明朝" w:eastAsia="游明朝" w:hAnsi="游明朝" w:hint="eastAsia"/>
                <w:szCs w:val="21"/>
              </w:rPr>
              <w:t>催</w:t>
            </w:r>
          </w:p>
        </w:tc>
        <w:tc>
          <w:tcPr>
            <w:tcW w:w="3536" w:type="pct"/>
          </w:tcPr>
          <w:p w:rsidR="00D808E9" w:rsidRPr="00C32226" w:rsidRDefault="00D808E9" w:rsidP="000D159C">
            <w:pPr>
              <w:overflowPunct w:val="0"/>
              <w:autoSpaceDE w:val="0"/>
              <w:autoSpaceDN w:val="0"/>
              <w:spacing w:line="360" w:lineRule="auto"/>
              <w:ind w:right="1050"/>
              <w:rPr>
                <w:rFonts w:ascii="游明朝" w:eastAsia="游明朝" w:hAnsi="游明朝"/>
                <w:szCs w:val="21"/>
              </w:rPr>
            </w:pPr>
            <w:r>
              <w:rPr>
                <w:rFonts w:ascii="游明朝" w:eastAsia="游明朝" w:hAnsi="游明朝" w:hint="eastAsia"/>
                <w:szCs w:val="21"/>
              </w:rPr>
              <w:t>被爆76周年原水爆禁止世界大会実行委員会</w:t>
            </w:r>
          </w:p>
        </w:tc>
      </w:tr>
    </w:tbl>
    <w:p w:rsidR="00D808E9" w:rsidRPr="00833E4F" w:rsidRDefault="00D808E9" w:rsidP="00D808E9">
      <w:pPr>
        <w:tabs>
          <w:tab w:val="left" w:pos="1395"/>
        </w:tabs>
        <w:rPr>
          <w:rFonts w:ascii="BIZ UDPゴシック" w:eastAsia="BIZ UDPゴシック" w:hAnsi="BIZ UDPゴシック"/>
          <w:szCs w:val="21"/>
        </w:rPr>
      </w:pPr>
    </w:p>
    <w:p w:rsidR="00D808E9" w:rsidRPr="00EF213E"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t>広島大会・開会行事</w:t>
      </w:r>
      <w:r w:rsidRPr="00EF213E">
        <w:rPr>
          <w:rFonts w:ascii="BIZ UDPゴシック" w:eastAsia="BIZ UDPゴシック" w:hAnsi="BIZ UDPゴシック" w:hint="eastAsia"/>
          <w:sz w:val="28"/>
          <w:szCs w:val="28"/>
        </w:rPr>
        <w:t>プログラム</w:t>
      </w:r>
    </w:p>
    <w:tbl>
      <w:tblPr>
        <w:tblStyle w:val="a4"/>
        <w:tblpPr w:leftFromText="142" w:rightFromText="142" w:vertAnchor="text" w:tblpXSpec="center"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7592"/>
      </w:tblGrid>
      <w:tr w:rsidR="00D808E9" w:rsidRPr="00C32226" w:rsidTr="000D159C">
        <w:trPr>
          <w:trHeight w:val="369"/>
        </w:trPr>
        <w:tc>
          <w:tcPr>
            <w:tcW w:w="1192"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開会あいさつ</w:t>
            </w:r>
          </w:p>
        </w:tc>
        <w:tc>
          <w:tcPr>
            <w:tcW w:w="3808"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開原弓喜（かいはらゆき）／</w:t>
            </w:r>
            <w:r w:rsidRPr="006A6991">
              <w:rPr>
                <w:rFonts w:ascii="游明朝" w:eastAsia="游明朝" w:hAnsi="游明朝" w:hint="eastAsia"/>
                <w:szCs w:val="21"/>
              </w:rPr>
              <w:t>第</w:t>
            </w:r>
            <w:r w:rsidRPr="006A6991">
              <w:rPr>
                <w:rFonts w:ascii="游明朝" w:eastAsia="游明朝" w:hAnsi="游明朝"/>
                <w:szCs w:val="21"/>
              </w:rPr>
              <w:t>21代高校生平和大使</w:t>
            </w:r>
          </w:p>
        </w:tc>
      </w:tr>
      <w:tr w:rsidR="00D808E9" w:rsidRPr="00C32226" w:rsidTr="000D159C">
        <w:trPr>
          <w:trHeight w:val="369"/>
        </w:trPr>
        <w:tc>
          <w:tcPr>
            <w:tcW w:w="1192"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黙祷</w:t>
            </w:r>
          </w:p>
        </w:tc>
        <w:tc>
          <w:tcPr>
            <w:tcW w:w="3808" w:type="pct"/>
          </w:tcPr>
          <w:p w:rsidR="00D808E9" w:rsidRPr="00C32226" w:rsidRDefault="00D808E9" w:rsidP="000D159C">
            <w:pPr>
              <w:overflowPunct w:val="0"/>
              <w:autoSpaceDE w:val="0"/>
              <w:autoSpaceDN w:val="0"/>
              <w:spacing w:line="360" w:lineRule="auto"/>
              <w:rPr>
                <w:rFonts w:ascii="游明朝" w:eastAsia="游明朝" w:hAnsi="游明朝"/>
                <w:szCs w:val="21"/>
              </w:rPr>
            </w:pPr>
          </w:p>
        </w:tc>
      </w:tr>
      <w:tr w:rsidR="00D808E9" w:rsidRPr="00C32226" w:rsidTr="000D159C">
        <w:trPr>
          <w:trHeight w:val="369"/>
        </w:trPr>
        <w:tc>
          <w:tcPr>
            <w:tcW w:w="1192"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主催者あいさつ</w:t>
            </w:r>
          </w:p>
        </w:tc>
        <w:tc>
          <w:tcPr>
            <w:tcW w:w="3808"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金子哲夫（かねこてつお）／実行委員会</w:t>
            </w:r>
            <w:r w:rsidRPr="006A6991">
              <w:rPr>
                <w:rFonts w:ascii="游明朝" w:eastAsia="游明朝" w:hAnsi="游明朝" w:hint="eastAsia"/>
                <w:szCs w:val="21"/>
              </w:rPr>
              <w:t>共同実行委員長</w:t>
            </w:r>
          </w:p>
        </w:tc>
      </w:tr>
      <w:tr w:rsidR="00D808E9" w:rsidRPr="00C32226" w:rsidTr="000D159C">
        <w:trPr>
          <w:trHeight w:val="369"/>
        </w:trPr>
        <w:tc>
          <w:tcPr>
            <w:tcW w:w="1192"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被爆者</w:t>
            </w:r>
            <w:r w:rsidRPr="00E434EC">
              <w:rPr>
                <w:rFonts w:ascii="游明朝" w:eastAsia="游明朝" w:hAnsi="游明朝" w:hint="eastAsia"/>
                <w:szCs w:val="21"/>
              </w:rPr>
              <w:t>の訴え</w:t>
            </w:r>
          </w:p>
        </w:tc>
        <w:tc>
          <w:tcPr>
            <w:tcW w:w="3808"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6A6991">
              <w:rPr>
                <w:rFonts w:ascii="游明朝" w:eastAsia="游明朝" w:hAnsi="游明朝" w:hint="eastAsia"/>
                <w:szCs w:val="21"/>
              </w:rPr>
              <w:t>箕牧智之（みまき</w:t>
            </w:r>
            <w:r>
              <w:rPr>
                <w:rFonts w:ascii="游明朝" w:eastAsia="游明朝" w:hAnsi="游明朝" w:hint="eastAsia"/>
                <w:szCs w:val="21"/>
              </w:rPr>
              <w:t>としゆき）／</w:t>
            </w:r>
            <w:r w:rsidRPr="006A6991">
              <w:rPr>
                <w:rFonts w:ascii="游明朝" w:eastAsia="游明朝" w:hAnsi="游明朝" w:hint="eastAsia"/>
                <w:szCs w:val="21"/>
              </w:rPr>
              <w:t>広島県原爆被害者団体協議会理事長代行</w:t>
            </w:r>
          </w:p>
        </w:tc>
      </w:tr>
      <w:tr w:rsidR="00D808E9" w:rsidRPr="00C32226" w:rsidTr="000D159C">
        <w:trPr>
          <w:trHeight w:val="369"/>
        </w:trPr>
        <w:tc>
          <w:tcPr>
            <w:tcW w:w="1192" w:type="pct"/>
          </w:tcPr>
          <w:p w:rsidR="00D808E9" w:rsidRDefault="00D808E9"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大会基調提起</w:t>
            </w:r>
          </w:p>
        </w:tc>
        <w:tc>
          <w:tcPr>
            <w:tcW w:w="3808"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北村智之（きたむらともゆき）／</w:t>
            </w:r>
            <w:r w:rsidRPr="00863C6B">
              <w:rPr>
                <w:rFonts w:ascii="游明朝" w:eastAsia="游明朝" w:hAnsi="游明朝" w:hint="eastAsia"/>
                <w:szCs w:val="21"/>
              </w:rPr>
              <w:t>実行委員会</w:t>
            </w:r>
            <w:r>
              <w:rPr>
                <w:rFonts w:ascii="游明朝" w:eastAsia="游明朝" w:hAnsi="游明朝" w:hint="eastAsia"/>
                <w:szCs w:val="21"/>
              </w:rPr>
              <w:t>事務局長</w:t>
            </w:r>
          </w:p>
        </w:tc>
      </w:tr>
      <w:tr w:rsidR="00D808E9" w:rsidRPr="00C32226" w:rsidTr="000D159C">
        <w:trPr>
          <w:trHeight w:val="384"/>
        </w:trPr>
        <w:tc>
          <w:tcPr>
            <w:tcW w:w="1192" w:type="pct"/>
          </w:tcPr>
          <w:p w:rsidR="00D808E9" w:rsidRDefault="00D808E9"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閉会あいさつ</w:t>
            </w:r>
          </w:p>
        </w:tc>
        <w:tc>
          <w:tcPr>
            <w:tcW w:w="3808" w:type="pct"/>
          </w:tcPr>
          <w:p w:rsidR="00D808E9" w:rsidRPr="003103D1"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佐古正明（さこまさあき）／</w:t>
            </w:r>
            <w:r w:rsidRPr="003103D1">
              <w:rPr>
                <w:rFonts w:ascii="游明朝" w:eastAsia="游明朝" w:hAnsi="游明朝" w:hint="eastAsia"/>
                <w:szCs w:val="21"/>
              </w:rPr>
              <w:t>広島県実行委員会代表委員</w:t>
            </w:r>
          </w:p>
        </w:tc>
      </w:tr>
    </w:tbl>
    <w:p w:rsidR="00D808E9" w:rsidRPr="000541C4" w:rsidRDefault="00D808E9" w:rsidP="00D808E9">
      <w:pPr>
        <w:rPr>
          <w:szCs w:val="21"/>
        </w:rPr>
      </w:pPr>
      <w:r>
        <w:rPr>
          <w:szCs w:val="21"/>
        </w:rPr>
        <w:br w:type="textWrapping" w:clear="all"/>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7"/>
        <w:gridCol w:w="3036"/>
      </w:tblGrid>
      <w:tr w:rsidR="00D808E9" w:rsidTr="000D159C">
        <w:trPr>
          <w:jc w:val="center"/>
        </w:trPr>
        <w:tc>
          <w:tcPr>
            <w:tcW w:w="6237" w:type="dxa"/>
          </w:tcPr>
          <w:p w:rsidR="00D808E9" w:rsidRDefault="00D808E9" w:rsidP="000D159C">
            <w:pPr>
              <w:rPr>
                <w:szCs w:val="21"/>
              </w:rPr>
            </w:pPr>
            <w:r>
              <w:rPr>
                <w:rFonts w:ascii="BIZ UDPゴシック" w:eastAsia="BIZ UDPゴシック" w:hAnsi="BIZ UDPゴシック" w:hint="eastAsia"/>
                <w:sz w:val="28"/>
                <w:szCs w:val="28"/>
              </w:rPr>
              <w:t>YouTube配信URL・QRコード</w:t>
            </w:r>
          </w:p>
          <w:p w:rsidR="00D808E9" w:rsidRDefault="00D808E9" w:rsidP="000D159C">
            <w:pPr>
              <w:jc w:val="center"/>
              <w:rPr>
                <w:szCs w:val="21"/>
              </w:rPr>
            </w:pPr>
            <w:r w:rsidRPr="0086764A">
              <w:rPr>
                <w:szCs w:val="21"/>
              </w:rPr>
              <w:t>https://youtu.be/dja4XFkTh3s</w:t>
            </w:r>
          </w:p>
          <w:p w:rsidR="00D808E9" w:rsidRDefault="00D808E9" w:rsidP="000D159C">
            <w:pPr>
              <w:jc w:val="center"/>
              <w:rPr>
                <w:szCs w:val="21"/>
              </w:rPr>
            </w:pPr>
          </w:p>
          <w:p w:rsidR="00D808E9" w:rsidRPr="0086764A" w:rsidRDefault="00D808E9" w:rsidP="000D159C">
            <w:pPr>
              <w:jc w:val="center"/>
              <w:rPr>
                <w:szCs w:val="21"/>
              </w:rPr>
            </w:pPr>
            <w:r>
              <w:rPr>
                <w:rFonts w:hint="eastAsia"/>
                <w:szCs w:val="21"/>
              </w:rPr>
              <w:t>10</w:t>
            </w:r>
            <w:r>
              <w:rPr>
                <w:rFonts w:hint="eastAsia"/>
                <w:szCs w:val="21"/>
              </w:rPr>
              <w:t>：</w:t>
            </w:r>
            <w:r>
              <w:rPr>
                <w:rFonts w:hint="eastAsia"/>
                <w:szCs w:val="21"/>
              </w:rPr>
              <w:t>40</w:t>
            </w:r>
            <w:r>
              <w:rPr>
                <w:rFonts w:hint="eastAsia"/>
                <w:szCs w:val="21"/>
              </w:rPr>
              <w:t>～配信開始</w:t>
            </w:r>
          </w:p>
        </w:tc>
        <w:tc>
          <w:tcPr>
            <w:tcW w:w="3036" w:type="dxa"/>
          </w:tcPr>
          <w:p w:rsidR="00D808E9" w:rsidRDefault="00D808E9" w:rsidP="000D159C">
            <w:pPr>
              <w:jc w:val="center"/>
              <w:rPr>
                <w:szCs w:val="21"/>
              </w:rPr>
            </w:pPr>
            <w:r>
              <w:rPr>
                <w:noProof/>
                <w:szCs w:val="21"/>
              </w:rPr>
              <w:drawing>
                <wp:inline distT="0" distB="0" distL="0" distR="0">
                  <wp:extent cx="1440000" cy="1440000"/>
                  <wp:effectExtent l="19050" t="0" r="7800" b="0"/>
                  <wp:docPr id="28743" name="図 1" descr="QR_648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_648756.png"/>
                          <pic:cNvPicPr/>
                        </pic:nvPicPr>
                        <pic:blipFill>
                          <a:blip r:embed="rId7" cstate="print"/>
                          <a:stretch>
                            <a:fillRect/>
                          </a:stretch>
                        </pic:blipFill>
                        <pic:spPr>
                          <a:xfrm>
                            <a:off x="0" y="0"/>
                            <a:ext cx="1440000" cy="1440000"/>
                          </a:xfrm>
                          <a:prstGeom prst="rect">
                            <a:avLst/>
                          </a:prstGeom>
                        </pic:spPr>
                      </pic:pic>
                    </a:graphicData>
                  </a:graphic>
                </wp:inline>
              </w:drawing>
            </w:r>
          </w:p>
        </w:tc>
      </w:tr>
    </w:tbl>
    <w:p w:rsidR="00D808E9" w:rsidRDefault="00D808E9" w:rsidP="00D808E9">
      <w:pPr>
        <w:widowControl/>
        <w:jc w:val="left"/>
        <w:rPr>
          <w:rFonts w:ascii="BIZ UDPゴシック" w:eastAsia="BIZ UDPゴシック" w:hAnsi="BIZ UDPゴシック"/>
          <w:sz w:val="28"/>
          <w:szCs w:val="28"/>
        </w:rPr>
      </w:pPr>
      <w:r>
        <w:rPr>
          <w:rFonts w:ascii="BIZ UDPゴシック" w:eastAsia="BIZ UDPゴシック" w:hAnsi="BIZ UDPゴシック"/>
          <w:sz w:val="28"/>
          <w:szCs w:val="28"/>
        </w:rPr>
        <w:br w:type="page"/>
      </w:r>
    </w:p>
    <w:p w:rsidR="00D808E9"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lastRenderedPageBreak/>
        <w:t>広島大会・分科会案内</w:t>
      </w:r>
    </w:p>
    <w:tbl>
      <w:tblPr>
        <w:tblStyle w:val="a4"/>
        <w:tblW w:w="392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6730"/>
      </w:tblGrid>
      <w:tr w:rsidR="00D808E9" w:rsidRPr="00C32226" w:rsidTr="000D159C">
        <w:trPr>
          <w:trHeight w:val="369"/>
        </w:trPr>
        <w:tc>
          <w:tcPr>
            <w:tcW w:w="703"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4297" w:type="pct"/>
          </w:tcPr>
          <w:p w:rsidR="00D808E9" w:rsidRPr="00C32226" w:rsidRDefault="00D808E9"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2021年８月５日（木）　14：00～16：30</w:t>
            </w:r>
          </w:p>
        </w:tc>
      </w:tr>
    </w:tbl>
    <w:p w:rsidR="00D808E9" w:rsidRDefault="00D808E9" w:rsidP="00D808E9">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D808E9" w:rsidTr="000D159C">
        <w:tc>
          <w:tcPr>
            <w:tcW w:w="1129" w:type="dxa"/>
          </w:tcPr>
          <w:p w:rsidR="00D808E9" w:rsidRDefault="00D808E9" w:rsidP="000D159C">
            <w:pPr>
              <w:rPr>
                <w:rFonts w:asciiTheme="minorEastAsia" w:hAnsiTheme="minorEastAsia"/>
                <w:szCs w:val="21"/>
              </w:rPr>
            </w:pPr>
          </w:p>
        </w:tc>
        <w:tc>
          <w:tcPr>
            <w:tcW w:w="8613" w:type="dxa"/>
          </w:tcPr>
          <w:p w:rsidR="00D808E9" w:rsidRDefault="00D808E9" w:rsidP="000D159C">
            <w:pPr>
              <w:rPr>
                <w:rFonts w:asciiTheme="minorEastAsia" w:hAnsiTheme="minorEastAsia"/>
                <w:szCs w:val="21"/>
              </w:rPr>
            </w:pPr>
            <w:r>
              <w:rPr>
                <w:rFonts w:asciiTheme="minorEastAsia" w:hAnsiTheme="minorEastAsia" w:hint="eastAsia"/>
                <w:szCs w:val="21"/>
              </w:rPr>
              <w:t xml:space="preserve">第１分科会　</w:t>
            </w:r>
            <w:r w:rsidRPr="008C7A27">
              <w:rPr>
                <w:rFonts w:asciiTheme="minorEastAsia" w:hAnsiTheme="minorEastAsia" w:hint="eastAsia"/>
                <w:szCs w:val="21"/>
              </w:rPr>
              <w:t>核保有国と核保有を望む国、日本との関係</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会　場</w:t>
            </w:r>
          </w:p>
        </w:tc>
        <w:tc>
          <w:tcPr>
            <w:tcW w:w="8613" w:type="dxa"/>
          </w:tcPr>
          <w:p w:rsidR="00D808E9" w:rsidRPr="00D8395E" w:rsidRDefault="00D808E9" w:rsidP="000D159C">
            <w:pPr>
              <w:rPr>
                <w:rFonts w:asciiTheme="minorEastAsia" w:hAnsiTheme="minorEastAsia"/>
                <w:szCs w:val="21"/>
              </w:rPr>
            </w:pPr>
            <w:r w:rsidRPr="008C7A27">
              <w:rPr>
                <w:rFonts w:asciiTheme="minorEastAsia" w:hAnsiTheme="minorEastAsia"/>
                <w:szCs w:val="21"/>
              </w:rPr>
              <w:t>YMCA国際文化ホール</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講　師</w:t>
            </w:r>
          </w:p>
        </w:tc>
        <w:tc>
          <w:tcPr>
            <w:tcW w:w="8613" w:type="dxa"/>
          </w:tcPr>
          <w:p w:rsidR="00D808E9" w:rsidRDefault="00D808E9" w:rsidP="000D159C">
            <w:pPr>
              <w:rPr>
                <w:rFonts w:asciiTheme="minorEastAsia" w:hAnsiTheme="minorEastAsia"/>
                <w:szCs w:val="21"/>
              </w:rPr>
            </w:pPr>
            <w:r w:rsidRPr="008C7A27">
              <w:rPr>
                <w:rFonts w:asciiTheme="minorEastAsia" w:hAnsiTheme="minorEastAsia" w:hint="eastAsia"/>
                <w:szCs w:val="21"/>
              </w:rPr>
              <w:t>湯浅一郎（ピースデポ）</w:t>
            </w:r>
            <w:r>
              <w:rPr>
                <w:rFonts w:asciiTheme="minorEastAsia" w:hAnsiTheme="minorEastAsia" w:hint="eastAsia"/>
                <w:szCs w:val="21"/>
              </w:rPr>
              <w:t>、</w:t>
            </w:r>
            <w:r w:rsidRPr="008C7A27">
              <w:rPr>
                <w:rFonts w:asciiTheme="minorEastAsia" w:hAnsiTheme="minorEastAsia" w:hint="eastAsia"/>
                <w:szCs w:val="21"/>
              </w:rPr>
              <w:t>高原孝生（明治学院大学）</w:t>
            </w:r>
            <w:r>
              <w:rPr>
                <w:rFonts w:asciiTheme="minorEastAsia" w:hAnsiTheme="minorEastAsia" w:hint="eastAsia"/>
                <w:szCs w:val="21"/>
              </w:rPr>
              <w:t>、</w:t>
            </w:r>
            <w:r w:rsidRPr="008C7A27">
              <w:rPr>
                <w:rFonts w:asciiTheme="minorEastAsia" w:hAnsiTheme="minorEastAsia" w:hint="eastAsia"/>
                <w:szCs w:val="21"/>
              </w:rPr>
              <w:t>畠山澄子（ピースボート）</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内　容</w:t>
            </w:r>
          </w:p>
        </w:tc>
        <w:tc>
          <w:tcPr>
            <w:tcW w:w="8613" w:type="dxa"/>
          </w:tcPr>
          <w:p w:rsidR="00D808E9" w:rsidRPr="00D8395E" w:rsidRDefault="00D808E9" w:rsidP="000D159C">
            <w:pPr>
              <w:rPr>
                <w:rFonts w:asciiTheme="minorEastAsia" w:hAnsiTheme="minorEastAsia"/>
                <w:szCs w:val="21"/>
              </w:rPr>
            </w:pPr>
            <w:r>
              <w:rPr>
                <w:rFonts w:asciiTheme="minorEastAsia" w:hAnsiTheme="minorEastAsia" w:hint="eastAsia"/>
                <w:szCs w:val="21"/>
              </w:rPr>
              <w:t>「</w:t>
            </w:r>
            <w:r>
              <w:rPr>
                <w:rFonts w:asciiTheme="minorEastAsia" w:hAnsiTheme="minorEastAsia"/>
                <w:szCs w:val="21"/>
              </w:rPr>
              <w:t>日本に迫る危険を回避するためには</w:t>
            </w:r>
            <w:r>
              <w:rPr>
                <w:rFonts w:asciiTheme="minorEastAsia" w:hAnsiTheme="minorEastAsia" w:hint="eastAsia"/>
                <w:szCs w:val="21"/>
              </w:rPr>
              <w:t>、</w:t>
            </w:r>
            <w:r>
              <w:rPr>
                <w:rFonts w:asciiTheme="minorEastAsia" w:hAnsiTheme="minorEastAsia"/>
                <w:szCs w:val="21"/>
              </w:rPr>
              <w:t>アメリカの核の傘に頼らざるをえない」という日本政府の</w:t>
            </w:r>
            <w:r>
              <w:rPr>
                <w:rFonts w:asciiTheme="minorEastAsia" w:hAnsiTheme="minorEastAsia" w:hint="eastAsia"/>
                <w:szCs w:val="21"/>
              </w:rPr>
              <w:t>詭弁を糾す</w:t>
            </w:r>
            <w:r>
              <w:rPr>
                <w:rFonts w:asciiTheme="minorEastAsia" w:hAnsiTheme="minorEastAsia"/>
                <w:szCs w:val="21"/>
              </w:rPr>
              <w:t>具体的な政策として、「東北アジア非核地帯構想」が提言されています。核抑止から抜け出すために何が必要か。また、核兵器の問題を日本では、世界ではどのように捉えられているか、意識の変化の問題を含めて議論を進めます。</w:t>
            </w:r>
            <w:r>
              <w:rPr>
                <w:rFonts w:asciiTheme="minorEastAsia" w:hAnsiTheme="minorEastAsia" w:hint="eastAsia"/>
                <w:szCs w:val="21"/>
              </w:rPr>
              <w:t>そのほか、「核兵器の近代化」についても報告してもらいます。</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D808E9" w:rsidRPr="00AB52FA" w:rsidRDefault="00D808E9" w:rsidP="000D159C">
            <w:pPr>
              <w:rPr>
                <w:rFonts w:asciiTheme="minorEastAsia" w:hAnsiTheme="minorEastAsia"/>
                <w:szCs w:val="21"/>
              </w:rPr>
            </w:pPr>
            <w:r w:rsidRPr="00AB52FA">
              <w:rPr>
                <w:rFonts w:asciiTheme="minorEastAsia" w:hAnsiTheme="minorEastAsia" w:hint="eastAsia"/>
                <w:szCs w:val="21"/>
              </w:rPr>
              <w:t>桐田達也（東京）、宮島正明（佐賀）</w:t>
            </w:r>
          </w:p>
        </w:tc>
      </w:tr>
    </w:tbl>
    <w:p w:rsidR="00D808E9" w:rsidRDefault="00D808E9" w:rsidP="00D808E9">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D808E9" w:rsidTr="000D159C">
        <w:tc>
          <w:tcPr>
            <w:tcW w:w="1129" w:type="dxa"/>
          </w:tcPr>
          <w:p w:rsidR="00D808E9" w:rsidRDefault="00D808E9" w:rsidP="000D159C">
            <w:pPr>
              <w:rPr>
                <w:rFonts w:asciiTheme="minorEastAsia" w:hAnsiTheme="minorEastAsia"/>
                <w:szCs w:val="21"/>
              </w:rPr>
            </w:pPr>
          </w:p>
        </w:tc>
        <w:tc>
          <w:tcPr>
            <w:tcW w:w="8613" w:type="dxa"/>
          </w:tcPr>
          <w:p w:rsidR="00D808E9" w:rsidRDefault="00D808E9" w:rsidP="000D159C">
            <w:pPr>
              <w:rPr>
                <w:rFonts w:asciiTheme="minorEastAsia" w:hAnsiTheme="minorEastAsia"/>
                <w:szCs w:val="21"/>
              </w:rPr>
            </w:pPr>
            <w:r>
              <w:rPr>
                <w:rFonts w:asciiTheme="minorEastAsia" w:hAnsiTheme="minorEastAsia" w:hint="eastAsia"/>
                <w:szCs w:val="21"/>
              </w:rPr>
              <w:t xml:space="preserve">第２分科会　</w:t>
            </w:r>
            <w:r w:rsidRPr="008C7A27">
              <w:rPr>
                <w:rFonts w:asciiTheme="minorEastAsia" w:hAnsiTheme="minorEastAsia" w:hint="eastAsia"/>
                <w:szCs w:val="21"/>
              </w:rPr>
              <w:t>気候変動と脱原発、自然エネルギーの今とこれから</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会　場</w:t>
            </w:r>
          </w:p>
        </w:tc>
        <w:tc>
          <w:tcPr>
            <w:tcW w:w="8613" w:type="dxa"/>
          </w:tcPr>
          <w:p w:rsidR="00D808E9" w:rsidRPr="00D8395E" w:rsidRDefault="00D808E9" w:rsidP="000D159C">
            <w:pPr>
              <w:rPr>
                <w:rFonts w:asciiTheme="minorEastAsia" w:hAnsiTheme="minorEastAsia"/>
                <w:szCs w:val="21"/>
              </w:rPr>
            </w:pPr>
            <w:r w:rsidRPr="008C7A27">
              <w:rPr>
                <w:rFonts w:asciiTheme="minorEastAsia" w:hAnsiTheme="minorEastAsia" w:hint="eastAsia"/>
                <w:szCs w:val="21"/>
              </w:rPr>
              <w:t>ワークピア・芙蓉</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講　師</w:t>
            </w:r>
          </w:p>
        </w:tc>
        <w:tc>
          <w:tcPr>
            <w:tcW w:w="8613" w:type="dxa"/>
          </w:tcPr>
          <w:p w:rsidR="00D808E9" w:rsidRDefault="00D808E9" w:rsidP="000D159C">
            <w:pPr>
              <w:tabs>
                <w:tab w:val="left" w:pos="5290"/>
              </w:tabs>
              <w:rPr>
                <w:rFonts w:asciiTheme="minorEastAsia" w:hAnsiTheme="minorEastAsia"/>
                <w:szCs w:val="21"/>
              </w:rPr>
            </w:pPr>
            <w:r w:rsidRPr="008C7A27">
              <w:rPr>
                <w:rFonts w:asciiTheme="minorEastAsia" w:hAnsiTheme="minorEastAsia" w:hint="eastAsia"/>
                <w:szCs w:val="21"/>
              </w:rPr>
              <w:t>末田一秀（はんげんぱつ新聞編集委員）</w:t>
            </w:r>
            <w:r>
              <w:rPr>
                <w:rFonts w:asciiTheme="minorEastAsia" w:hAnsiTheme="minorEastAsia" w:hint="eastAsia"/>
                <w:szCs w:val="21"/>
              </w:rPr>
              <w:t>、</w:t>
            </w:r>
            <w:r w:rsidRPr="008C7A27">
              <w:rPr>
                <w:rFonts w:asciiTheme="minorEastAsia" w:hAnsiTheme="minorEastAsia" w:hint="eastAsia"/>
                <w:szCs w:val="21"/>
              </w:rPr>
              <w:t>桃井貴子（気候ネットワーク）</w:t>
            </w:r>
            <w:r>
              <w:rPr>
                <w:rFonts w:asciiTheme="minorEastAsia" w:hAnsiTheme="minorEastAsia" w:hint="eastAsia"/>
                <w:szCs w:val="21"/>
              </w:rPr>
              <w:t>、</w:t>
            </w:r>
          </w:p>
          <w:p w:rsidR="00D808E9" w:rsidRDefault="00D808E9" w:rsidP="000D159C">
            <w:pPr>
              <w:tabs>
                <w:tab w:val="left" w:pos="5290"/>
              </w:tabs>
              <w:rPr>
                <w:rFonts w:asciiTheme="minorEastAsia" w:hAnsiTheme="minorEastAsia"/>
                <w:szCs w:val="21"/>
              </w:rPr>
            </w:pPr>
            <w:r w:rsidRPr="008C7A27">
              <w:rPr>
                <w:rFonts w:asciiTheme="minorEastAsia" w:hAnsiTheme="minorEastAsia" w:hint="eastAsia"/>
                <w:szCs w:val="21"/>
              </w:rPr>
              <w:t>奥野　華子（</w:t>
            </w:r>
            <w:r w:rsidRPr="008C7A27">
              <w:rPr>
                <w:rFonts w:asciiTheme="minorEastAsia" w:hAnsiTheme="minorEastAsia"/>
                <w:szCs w:val="21"/>
              </w:rPr>
              <w:t>Fridays for Future 広島）</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内　容</w:t>
            </w:r>
          </w:p>
        </w:tc>
        <w:tc>
          <w:tcPr>
            <w:tcW w:w="8613" w:type="dxa"/>
          </w:tcPr>
          <w:p w:rsidR="00D808E9" w:rsidRPr="00D8395E" w:rsidRDefault="00D808E9" w:rsidP="000D159C">
            <w:pPr>
              <w:rPr>
                <w:rFonts w:asciiTheme="minorEastAsia" w:hAnsiTheme="minorEastAsia"/>
                <w:szCs w:val="21"/>
              </w:rPr>
            </w:pPr>
            <w:r>
              <w:rPr>
                <w:rFonts w:asciiTheme="minorEastAsia" w:hAnsiTheme="minorEastAsia" w:hint="eastAsia"/>
                <w:szCs w:val="21"/>
              </w:rPr>
              <w:t>2021年3月、原水禁は「原水禁エネルギープロジェクト」と題し、脱原発・脱炭素社会の実現のためのエネルギー政策提言を発表しました。プロジェクトの中で委員を務めたお二人に、脱原発、脱炭素をキーワードに大胆な政策転換が求められる理由、今後進むべき道を示してもらい、エネルギーの未来を考えます。そのほか、気候変動に問題意識を持つ若者主体のムーブメントについて、若者独自の視点で、報告してもらいます。</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D808E9" w:rsidRPr="00D8395E" w:rsidRDefault="00D808E9" w:rsidP="000D159C">
            <w:pPr>
              <w:rPr>
                <w:rFonts w:asciiTheme="minorEastAsia" w:hAnsiTheme="minorEastAsia"/>
                <w:szCs w:val="21"/>
              </w:rPr>
            </w:pPr>
            <w:r w:rsidRPr="00AB52FA">
              <w:rPr>
                <w:rFonts w:asciiTheme="minorEastAsia" w:hAnsiTheme="minorEastAsia" w:hint="eastAsia"/>
                <w:szCs w:val="21"/>
              </w:rPr>
              <w:t>角田達夫（日教組）、西部真紀子（北海道）</w:t>
            </w:r>
          </w:p>
        </w:tc>
      </w:tr>
    </w:tbl>
    <w:p w:rsidR="00D808E9" w:rsidRDefault="00D808E9" w:rsidP="00D808E9">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D808E9" w:rsidTr="000D159C">
        <w:tc>
          <w:tcPr>
            <w:tcW w:w="1129" w:type="dxa"/>
          </w:tcPr>
          <w:p w:rsidR="00D808E9" w:rsidRDefault="00D808E9" w:rsidP="000D159C">
            <w:pPr>
              <w:rPr>
                <w:rFonts w:asciiTheme="minorEastAsia" w:hAnsiTheme="minorEastAsia"/>
                <w:szCs w:val="21"/>
              </w:rPr>
            </w:pPr>
          </w:p>
        </w:tc>
        <w:tc>
          <w:tcPr>
            <w:tcW w:w="8613" w:type="dxa"/>
          </w:tcPr>
          <w:p w:rsidR="00D808E9" w:rsidRDefault="00D808E9" w:rsidP="000D159C">
            <w:pPr>
              <w:rPr>
                <w:rFonts w:asciiTheme="minorEastAsia" w:hAnsiTheme="minorEastAsia"/>
                <w:szCs w:val="21"/>
              </w:rPr>
            </w:pPr>
            <w:r>
              <w:rPr>
                <w:rFonts w:asciiTheme="minorEastAsia" w:hAnsiTheme="minorEastAsia" w:hint="eastAsia"/>
                <w:szCs w:val="21"/>
              </w:rPr>
              <w:t xml:space="preserve">第３分科会　</w:t>
            </w:r>
            <w:r w:rsidRPr="008C7A27">
              <w:rPr>
                <w:rFonts w:asciiTheme="minorEastAsia" w:hAnsiTheme="minorEastAsia" w:hint="eastAsia"/>
                <w:szCs w:val="21"/>
              </w:rPr>
              <w:t>在外被爆者と日本の戦争責任、その歴史認識問題について</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会　場</w:t>
            </w:r>
          </w:p>
        </w:tc>
        <w:tc>
          <w:tcPr>
            <w:tcW w:w="8613" w:type="dxa"/>
          </w:tcPr>
          <w:p w:rsidR="00D808E9" w:rsidRPr="00D8395E" w:rsidRDefault="00D808E9" w:rsidP="000D159C">
            <w:pPr>
              <w:rPr>
                <w:rFonts w:asciiTheme="minorEastAsia" w:hAnsiTheme="minorEastAsia"/>
                <w:szCs w:val="21"/>
              </w:rPr>
            </w:pPr>
            <w:r w:rsidRPr="008C7A27">
              <w:rPr>
                <w:rFonts w:asciiTheme="minorEastAsia" w:hAnsiTheme="minorEastAsia"/>
                <w:szCs w:val="21"/>
              </w:rPr>
              <w:t>RCC文化センター</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講　師</w:t>
            </w:r>
          </w:p>
        </w:tc>
        <w:tc>
          <w:tcPr>
            <w:tcW w:w="8613" w:type="dxa"/>
          </w:tcPr>
          <w:p w:rsidR="00D808E9" w:rsidRDefault="00D808E9" w:rsidP="000D159C">
            <w:pPr>
              <w:tabs>
                <w:tab w:val="left" w:pos="1334"/>
              </w:tabs>
              <w:rPr>
                <w:rFonts w:asciiTheme="minorEastAsia" w:hAnsiTheme="minorEastAsia"/>
                <w:szCs w:val="21"/>
              </w:rPr>
            </w:pPr>
            <w:r w:rsidRPr="008C7A27">
              <w:rPr>
                <w:rFonts w:asciiTheme="minorEastAsia" w:hAnsiTheme="minorEastAsia" w:hint="eastAsia"/>
                <w:szCs w:val="21"/>
              </w:rPr>
              <w:t>在間秀和（弁護士）</w:t>
            </w:r>
            <w:r>
              <w:rPr>
                <w:rFonts w:asciiTheme="minorEastAsia" w:hAnsiTheme="minorEastAsia" w:hint="eastAsia"/>
                <w:szCs w:val="21"/>
              </w:rPr>
              <w:t>、</w:t>
            </w:r>
            <w:r w:rsidRPr="008C7A27">
              <w:rPr>
                <w:rFonts w:asciiTheme="minorEastAsia" w:hAnsiTheme="minorEastAsia" w:hint="eastAsia"/>
                <w:szCs w:val="21"/>
              </w:rPr>
              <w:t>相原由奈（第</w:t>
            </w:r>
            <w:r w:rsidRPr="008C7A27">
              <w:rPr>
                <w:rFonts w:asciiTheme="minorEastAsia" w:hAnsiTheme="minorEastAsia"/>
                <w:szCs w:val="21"/>
              </w:rPr>
              <w:t>15代高校生平和大使）</w:t>
            </w:r>
            <w:r>
              <w:rPr>
                <w:rFonts w:asciiTheme="minorEastAsia" w:hAnsiTheme="minorEastAsia" w:hint="eastAsia"/>
                <w:szCs w:val="21"/>
              </w:rPr>
              <w:t>、</w:t>
            </w:r>
          </w:p>
          <w:p w:rsidR="00D808E9" w:rsidRDefault="00D808E9" w:rsidP="000D159C">
            <w:pPr>
              <w:tabs>
                <w:tab w:val="left" w:pos="1334"/>
              </w:tabs>
              <w:rPr>
                <w:rFonts w:asciiTheme="minorEastAsia" w:hAnsiTheme="minorEastAsia"/>
                <w:szCs w:val="21"/>
              </w:rPr>
            </w:pPr>
            <w:r w:rsidRPr="008C7A27">
              <w:rPr>
                <w:rFonts w:asciiTheme="minorEastAsia" w:hAnsiTheme="minorEastAsia" w:hint="eastAsia"/>
                <w:szCs w:val="21"/>
              </w:rPr>
              <w:t>井上つぐみ</w:t>
            </w:r>
            <w:r w:rsidRPr="008C7A27">
              <w:rPr>
                <w:rFonts w:asciiTheme="minorEastAsia" w:hAnsiTheme="minorEastAsia"/>
                <w:szCs w:val="21"/>
              </w:rPr>
              <w:t xml:space="preserve"> （第18代高校生平和大使）</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内　容</w:t>
            </w:r>
          </w:p>
        </w:tc>
        <w:tc>
          <w:tcPr>
            <w:tcW w:w="8613" w:type="dxa"/>
          </w:tcPr>
          <w:p w:rsidR="00D808E9" w:rsidRPr="00D8395E" w:rsidRDefault="00D808E9" w:rsidP="000D159C">
            <w:pPr>
              <w:rPr>
                <w:rFonts w:asciiTheme="minorEastAsia" w:hAnsiTheme="minorEastAsia"/>
                <w:szCs w:val="21"/>
              </w:rPr>
            </w:pPr>
            <w:r>
              <w:rPr>
                <w:rFonts w:asciiTheme="minorEastAsia" w:hAnsiTheme="minorEastAsia" w:hint="eastAsia"/>
                <w:szCs w:val="21"/>
              </w:rPr>
              <w:t>戦争・被爆の問題について、歴史、制度、法律、それぞれの観点から網羅的に考えます。そこで浮かび上がる問題の一つ、「在外被爆者」をキーワードに、国外に存在する被爆者の問題を考えます。また、「被爆体験伝承」の研修について、報告をしてもらいます。</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D808E9" w:rsidRPr="00D8395E" w:rsidRDefault="00D808E9" w:rsidP="000D159C">
            <w:pPr>
              <w:rPr>
                <w:rFonts w:asciiTheme="minorEastAsia" w:hAnsiTheme="minorEastAsia"/>
                <w:szCs w:val="21"/>
              </w:rPr>
            </w:pPr>
            <w:r w:rsidRPr="00AB52FA">
              <w:rPr>
                <w:rFonts w:asciiTheme="minorEastAsia" w:hAnsiTheme="minorEastAsia" w:hint="eastAsia"/>
                <w:szCs w:val="21"/>
              </w:rPr>
              <w:t>藤田和彦（三重）、中川理恵（社青同）</w:t>
            </w:r>
          </w:p>
        </w:tc>
      </w:tr>
    </w:tbl>
    <w:p w:rsidR="00D808E9" w:rsidRDefault="00D808E9" w:rsidP="00D808E9">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D808E9" w:rsidTr="000D159C">
        <w:tc>
          <w:tcPr>
            <w:tcW w:w="1129" w:type="dxa"/>
          </w:tcPr>
          <w:p w:rsidR="00D808E9" w:rsidRDefault="00D808E9" w:rsidP="000D159C">
            <w:pPr>
              <w:rPr>
                <w:rFonts w:asciiTheme="minorEastAsia" w:hAnsiTheme="minorEastAsia"/>
                <w:szCs w:val="21"/>
              </w:rPr>
            </w:pPr>
          </w:p>
        </w:tc>
        <w:tc>
          <w:tcPr>
            <w:tcW w:w="8613" w:type="dxa"/>
          </w:tcPr>
          <w:p w:rsidR="00D808E9" w:rsidRDefault="00D808E9" w:rsidP="000D159C">
            <w:pPr>
              <w:rPr>
                <w:rFonts w:asciiTheme="minorEastAsia" w:hAnsiTheme="minorEastAsia"/>
                <w:szCs w:val="21"/>
              </w:rPr>
            </w:pPr>
            <w:r>
              <w:rPr>
                <w:rFonts w:asciiTheme="minorEastAsia" w:hAnsiTheme="minorEastAsia" w:hint="eastAsia"/>
                <w:szCs w:val="21"/>
              </w:rPr>
              <w:t xml:space="preserve">第４分科会　</w:t>
            </w:r>
            <w:r w:rsidRPr="008C7A27">
              <w:rPr>
                <w:rFonts w:asciiTheme="minorEastAsia" w:hAnsiTheme="minorEastAsia" w:hint="eastAsia"/>
                <w:szCs w:val="21"/>
              </w:rPr>
              <w:t>見て、聞いて、学ぼうヒロシマ</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t>会　場</w:t>
            </w:r>
          </w:p>
        </w:tc>
        <w:tc>
          <w:tcPr>
            <w:tcW w:w="8613" w:type="dxa"/>
          </w:tcPr>
          <w:p w:rsidR="00D808E9" w:rsidRPr="00D8395E" w:rsidRDefault="00D808E9" w:rsidP="000D159C">
            <w:pPr>
              <w:rPr>
                <w:rFonts w:asciiTheme="minorEastAsia" w:hAnsiTheme="minorEastAsia"/>
                <w:szCs w:val="21"/>
              </w:rPr>
            </w:pPr>
            <w:r w:rsidRPr="008C7A27">
              <w:rPr>
                <w:rFonts w:asciiTheme="minorEastAsia" w:hAnsiTheme="minorEastAsia" w:hint="eastAsia"/>
                <w:szCs w:val="21"/>
              </w:rPr>
              <w:t>チューリッヒ東方４階</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講　師</w:t>
            </w:r>
          </w:p>
        </w:tc>
        <w:tc>
          <w:tcPr>
            <w:tcW w:w="8613" w:type="dxa"/>
          </w:tcPr>
          <w:p w:rsidR="00D808E9" w:rsidRDefault="00D808E9" w:rsidP="000D159C">
            <w:pPr>
              <w:tabs>
                <w:tab w:val="left" w:pos="5290"/>
              </w:tabs>
              <w:rPr>
                <w:rFonts w:asciiTheme="minorEastAsia" w:hAnsiTheme="minorEastAsia"/>
                <w:szCs w:val="21"/>
              </w:rPr>
            </w:pPr>
            <w:r w:rsidRPr="008C7A27">
              <w:rPr>
                <w:rFonts w:asciiTheme="minorEastAsia" w:hAnsiTheme="minorEastAsia" w:hint="eastAsia"/>
                <w:szCs w:val="21"/>
              </w:rPr>
              <w:t>金子哲夫（原水禁共同議長）</w:t>
            </w:r>
          </w:p>
        </w:tc>
      </w:tr>
      <w:tr w:rsidR="00D808E9" w:rsidTr="000D159C">
        <w:tc>
          <w:tcPr>
            <w:tcW w:w="1129" w:type="dxa"/>
          </w:tcPr>
          <w:p w:rsidR="00D808E9" w:rsidRPr="00D8395E" w:rsidRDefault="00D808E9" w:rsidP="000D159C">
            <w:pPr>
              <w:rPr>
                <w:rFonts w:asciiTheme="minorEastAsia" w:hAnsiTheme="minorEastAsia"/>
                <w:szCs w:val="21"/>
              </w:rPr>
            </w:pPr>
            <w:r>
              <w:rPr>
                <w:rFonts w:asciiTheme="minorEastAsia" w:hAnsiTheme="minorEastAsia" w:hint="eastAsia"/>
                <w:szCs w:val="21"/>
              </w:rPr>
              <w:t>内　容</w:t>
            </w:r>
          </w:p>
        </w:tc>
        <w:tc>
          <w:tcPr>
            <w:tcW w:w="8613" w:type="dxa"/>
          </w:tcPr>
          <w:p w:rsidR="00D808E9" w:rsidRPr="00D8395E" w:rsidRDefault="00D808E9" w:rsidP="000D159C">
            <w:pPr>
              <w:rPr>
                <w:rFonts w:asciiTheme="minorEastAsia" w:hAnsiTheme="minorEastAsia"/>
                <w:szCs w:val="21"/>
              </w:rPr>
            </w:pPr>
            <w:r>
              <w:rPr>
                <w:rFonts w:asciiTheme="minorEastAsia" w:hAnsiTheme="minorEastAsia" w:hint="eastAsia"/>
                <w:szCs w:val="21"/>
              </w:rPr>
              <w:t>2021年1月に核兵器禁止条約が発効しました。条約の発効は「核兵器の終わりの始まり」</w:t>
            </w:r>
            <w:r>
              <w:rPr>
                <w:rFonts w:asciiTheme="minorEastAsia" w:hAnsiTheme="minorEastAsia" w:hint="eastAsia"/>
                <w:szCs w:val="21"/>
              </w:rPr>
              <w:lastRenderedPageBreak/>
              <w:t>です。これまでどのような思いで原水禁運動が取り組まれてきたか、原水禁運動がどのような変遷をたどってきたのか。様々な角度を切り口に、原水禁運動の歴史を学びます。</w:t>
            </w:r>
          </w:p>
        </w:tc>
      </w:tr>
      <w:tr w:rsidR="00D808E9" w:rsidTr="000D159C">
        <w:tc>
          <w:tcPr>
            <w:tcW w:w="1129" w:type="dxa"/>
          </w:tcPr>
          <w:p w:rsidR="00D808E9" w:rsidRDefault="00D808E9" w:rsidP="000D159C">
            <w:pPr>
              <w:rPr>
                <w:rFonts w:asciiTheme="minorEastAsia" w:hAnsiTheme="minorEastAsia"/>
                <w:szCs w:val="21"/>
              </w:rPr>
            </w:pPr>
            <w:r>
              <w:rPr>
                <w:rFonts w:asciiTheme="minorEastAsia" w:hAnsiTheme="minorEastAsia" w:hint="eastAsia"/>
                <w:szCs w:val="21"/>
              </w:rPr>
              <w:lastRenderedPageBreak/>
              <w:t>運営委員</w:t>
            </w:r>
          </w:p>
        </w:tc>
        <w:tc>
          <w:tcPr>
            <w:tcW w:w="8613" w:type="dxa"/>
          </w:tcPr>
          <w:p w:rsidR="00D808E9" w:rsidRPr="00D8395E" w:rsidRDefault="00D808E9" w:rsidP="000D159C">
            <w:pPr>
              <w:rPr>
                <w:rFonts w:asciiTheme="minorEastAsia" w:hAnsiTheme="minorEastAsia"/>
                <w:szCs w:val="21"/>
              </w:rPr>
            </w:pPr>
            <w:r w:rsidRPr="00AB52FA">
              <w:rPr>
                <w:rFonts w:asciiTheme="minorEastAsia" w:hAnsiTheme="minorEastAsia" w:hint="eastAsia"/>
                <w:szCs w:val="21"/>
              </w:rPr>
              <w:t>小林郁子（自治労）、千葉聡美（日教組）</w:t>
            </w:r>
          </w:p>
        </w:tc>
      </w:tr>
    </w:tbl>
    <w:p w:rsidR="00D808E9" w:rsidRDefault="00D808E9" w:rsidP="00D808E9">
      <w:pPr>
        <w:rPr>
          <w:rFonts w:asciiTheme="minorEastAsia" w:hAnsiTheme="minorEastAsia"/>
          <w:szCs w:val="21"/>
        </w:rPr>
      </w:pPr>
    </w:p>
    <w:p w:rsidR="00D808E9"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t>広島大会・分科会講師プロフィール</w:t>
      </w:r>
    </w:p>
    <w:tbl>
      <w:tblPr>
        <w:tblStyle w:val="a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1129"/>
        <w:gridCol w:w="8613"/>
      </w:tblGrid>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第１</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湯浅</w:t>
            </w:r>
            <w:r>
              <w:rPr>
                <w:rFonts w:asciiTheme="minorEastAsia" w:hAnsiTheme="minorEastAsia" w:hint="eastAsia"/>
                <w:szCs w:val="21"/>
              </w:rPr>
              <w:t xml:space="preserve">　</w:t>
            </w:r>
            <w:r w:rsidRPr="0057655A">
              <w:rPr>
                <w:rFonts w:asciiTheme="minorEastAsia" w:hAnsiTheme="minorEastAsia" w:hint="eastAsia"/>
                <w:szCs w:val="21"/>
              </w:rPr>
              <w:t>一郎（</w:t>
            </w:r>
            <w:r>
              <w:rPr>
                <w:rFonts w:asciiTheme="minorEastAsia" w:hAnsiTheme="minorEastAsia" w:hint="eastAsia"/>
                <w:szCs w:val="21"/>
              </w:rPr>
              <w:t>ゆあさ　いちろう</w:t>
            </w:r>
            <w:r w:rsidRPr="0057655A">
              <w:rPr>
                <w:rFonts w:asciiTheme="minorEastAsia" w:hAnsiTheme="minorEastAsia" w:hint="eastAsia"/>
                <w:szCs w:val="21"/>
              </w:rPr>
              <w:t>）</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ind w:firstLineChars="100" w:firstLine="210"/>
              <w:rPr>
                <w:rFonts w:asciiTheme="minorEastAsia" w:hAnsiTheme="minorEastAsia" w:cs="ＭＳ ゴシック"/>
                <w:szCs w:val="21"/>
              </w:rPr>
            </w:pPr>
            <w:r w:rsidRPr="0057655A">
              <w:rPr>
                <w:rFonts w:asciiTheme="minorEastAsia" w:hAnsiTheme="minorEastAsia" w:cs="ＭＳ ゴシック" w:hint="eastAsia"/>
                <w:szCs w:val="21"/>
              </w:rPr>
              <w:t>1949年東京生まれ。辺野古土砂搬出反対全国連絡協議会顧問。オスプレイと飛行訓練に反対する東日本連絡会代表世話人。元ピースリンク広島・呉・岩国世話人。</w:t>
            </w:r>
            <w:r w:rsidRPr="0057655A">
              <w:rPr>
                <w:rFonts w:asciiTheme="minorEastAsia" w:hAnsiTheme="minorEastAsia" w:cs="Courier New" w:hint="eastAsia"/>
                <w:szCs w:val="21"/>
              </w:rPr>
              <w:t>専門は海洋物理学。</w:t>
            </w:r>
            <w:r w:rsidRPr="0057655A">
              <w:rPr>
                <w:rFonts w:asciiTheme="minorEastAsia" w:hAnsiTheme="minorEastAsia" w:cs="ＭＳ ゴシック" w:hint="eastAsia"/>
                <w:szCs w:val="21"/>
              </w:rPr>
              <w:t>著書に「原発再稼働と海」、「海の放射能汚染」（ともに緑風出版）、「科学の進歩とは何か」（第三書館）、「平和都市ヒロシマを問う」（技術と人間）など。東京都在住。</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第１</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高原　孝生（たかはら　たかお）</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明治学院大学国際学部教授（国際政治学、平和研究）、同大学平和研究所長。</w:t>
            </w:r>
            <w:r w:rsidRPr="0057655A">
              <w:rPr>
                <w:rFonts w:asciiTheme="minorEastAsia" w:hAnsiTheme="minorEastAsia"/>
                <w:szCs w:val="21"/>
              </w:rPr>
              <w:t>ＮＰＯ法人ピースデポ副代表、日本パグウオッシュ会議副代表、第五福竜丸平和協会理事、日本平和学会理事。1954年神戸に生まれる。小学校からは東京で育ち、現在は横浜市民。大学２年の夏、広島・長崎に一人旅をして、助手論文は戦後初期の核軍縮交渉がテーマ。2004年より明治学院大学で「広島・長崎講座」を担当。毎年、日米の学生と被爆地を訪れている</w:t>
            </w:r>
            <w:r w:rsidRPr="0057655A">
              <w:rPr>
                <w:rFonts w:asciiTheme="minorEastAsia" w:hAnsiTheme="minorEastAsia" w:hint="eastAsia"/>
                <w:szCs w:val="21"/>
              </w:rPr>
              <w:t>（コロナ禍の2020年は、断念）</w:t>
            </w:r>
            <w:r w:rsidRPr="0057655A">
              <w:rPr>
                <w:rFonts w:asciiTheme="minorEastAsia" w:hAnsiTheme="minorEastAsia"/>
                <w:szCs w:val="21"/>
              </w:rPr>
              <w:t>。</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第１</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畠山　澄子（はたけやま　すみこ）</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tabs>
                <w:tab w:val="left" w:pos="1410"/>
              </w:tabs>
              <w:rPr>
                <w:rFonts w:asciiTheme="minorEastAsia" w:hAnsiTheme="minorEastAsia"/>
                <w:szCs w:val="21"/>
              </w:rPr>
            </w:pPr>
            <w:r w:rsidRPr="0057655A">
              <w:rPr>
                <w:rFonts w:asciiTheme="minorEastAsia" w:hAnsiTheme="minorEastAsia" w:hint="eastAsia"/>
                <w:szCs w:val="21"/>
              </w:rPr>
              <w:t>ペンシルベニア大学博士課程在籍、科学技術史専攻。ピースボートスタッフ。ケンブリッジ大学政治・社会学部卒業。ピースボートでは広島・長崎の被爆者の証言を世界に届ける「ヒバクシャ地球一周～証言の航海～」や若者向けの教育プログラム「地球大学」に携わる。共著書に『マンガ入門</w:t>
            </w:r>
            <w:r w:rsidRPr="0057655A">
              <w:rPr>
                <w:rFonts w:asciiTheme="minorEastAsia" w:hAnsiTheme="minorEastAsia"/>
                <w:szCs w:val="21"/>
              </w:rPr>
              <w:t xml:space="preserve"> 殺人ロボットが やってくる!?: 軍事ドローンからロボット兵器まで』（合同出版）、『軍縮教育　ピースボートの方法論［英語書籍］』（国連）。</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第２</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szCs w:val="21"/>
              </w:rPr>
              <w:t>末田　一秀（すえだ　かずひで）</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白紙撤回を勝ち取った京大原子炉実験所２号炉反対運動を契機に、長年脱原発運動に係わる。今春、政策提言を行った原水禁エネルギープロジェクトで、原子力政策の問題を担当。</w:t>
            </w:r>
            <w:r w:rsidRPr="0057655A">
              <w:rPr>
                <w:rFonts w:asciiTheme="minorEastAsia" w:hAnsiTheme="minorEastAsia"/>
                <w:szCs w:val="21"/>
              </w:rPr>
              <w:t>はんげんぱつ新聞編集委員。</w:t>
            </w:r>
            <w:r w:rsidRPr="0057655A">
              <w:rPr>
                <w:rFonts w:asciiTheme="minorEastAsia" w:hAnsiTheme="minorEastAsia" w:hint="eastAsia"/>
                <w:szCs w:val="21"/>
              </w:rPr>
              <w:t>「核のごみキャンペーン関西」メンバー。関電の原発マネー不正還流を告発する会共同代表世話人。大阪府庁で１９８０年から２０１７年度まで環境行政に従事。自治労の脱原発運動として取り組んだ原子力防災にも詳しい。</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第２</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cs="メイリオ" w:hint="eastAsia"/>
                <w:color w:val="202020"/>
                <w:szCs w:val="21"/>
              </w:rPr>
              <w:t xml:space="preserve">桃井　</w:t>
            </w:r>
            <w:r w:rsidRPr="0057655A">
              <w:rPr>
                <w:rFonts w:asciiTheme="minorEastAsia" w:hAnsiTheme="minorEastAsia" w:cs="メイリオ"/>
                <w:color w:val="202020"/>
                <w:szCs w:val="21"/>
              </w:rPr>
              <w:t>貴子（ももい　たかこ）</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tabs>
                <w:tab w:val="left" w:pos="1950"/>
              </w:tabs>
              <w:rPr>
                <w:rFonts w:asciiTheme="minorEastAsia" w:hAnsiTheme="minorEastAsia"/>
                <w:szCs w:val="21"/>
              </w:rPr>
            </w:pPr>
            <w:r w:rsidRPr="0057655A">
              <w:rPr>
                <w:rFonts w:asciiTheme="minorEastAsia" w:hAnsiTheme="minorEastAsia" w:cs="メイリオ"/>
                <w:color w:val="202020"/>
                <w:szCs w:val="21"/>
              </w:rPr>
              <w:t>気候ネットワーク東京事務所長</w:t>
            </w:r>
            <w:r>
              <w:rPr>
                <w:rFonts w:asciiTheme="minorEastAsia" w:hAnsiTheme="minorEastAsia" w:cs="メイリオ"/>
                <w:color w:val="202020"/>
                <w:szCs w:val="21"/>
              </w:rPr>
              <w:t>。</w:t>
            </w:r>
            <w:r w:rsidRPr="0057655A">
              <w:rPr>
                <w:rFonts w:asciiTheme="minorEastAsia" w:hAnsiTheme="minorEastAsia" w:cs="メイリオ" w:hint="eastAsia"/>
                <w:color w:val="202020"/>
                <w:szCs w:val="21"/>
              </w:rPr>
              <w:t>大学在学中</w:t>
            </w:r>
            <w:r w:rsidRPr="0057655A">
              <w:rPr>
                <w:rFonts w:asciiTheme="minorEastAsia" w:hAnsiTheme="minorEastAsia" w:cs="メイリオ"/>
                <w:color w:val="202020"/>
                <w:szCs w:val="21"/>
              </w:rPr>
              <w:t>より環境保護活動に取り組み、</w:t>
            </w:r>
            <w:r w:rsidRPr="0057655A">
              <w:rPr>
                <w:rFonts w:asciiTheme="minorEastAsia" w:hAnsiTheme="minorEastAsia" w:cs="メイリオ" w:hint="eastAsia"/>
                <w:color w:val="202020"/>
                <w:szCs w:val="21"/>
              </w:rPr>
              <w:t>卒業後</w:t>
            </w:r>
            <w:r w:rsidRPr="0057655A">
              <w:rPr>
                <w:rFonts w:asciiTheme="minorEastAsia" w:hAnsiTheme="minorEastAsia" w:cs="メイリオ"/>
                <w:color w:val="202020"/>
                <w:szCs w:val="21"/>
              </w:rPr>
              <w:t>は</w:t>
            </w:r>
            <w:r w:rsidRPr="0057655A">
              <w:rPr>
                <w:rFonts w:asciiTheme="minorEastAsia" w:hAnsiTheme="minorEastAsia" w:cs="メイリオ" w:hint="eastAsia"/>
                <w:color w:val="202020"/>
                <w:szCs w:val="21"/>
              </w:rPr>
              <w:t>環境</w:t>
            </w:r>
            <w:r w:rsidRPr="0057655A">
              <w:rPr>
                <w:rFonts w:asciiTheme="minorEastAsia" w:hAnsiTheme="minorEastAsia" w:cs="メイリオ"/>
                <w:color w:val="202020"/>
                <w:szCs w:val="21"/>
              </w:rPr>
              <w:t>NGO</w:t>
            </w:r>
            <w:r w:rsidRPr="0057655A">
              <w:rPr>
                <w:rFonts w:asciiTheme="minorEastAsia" w:hAnsiTheme="minorEastAsia" w:cs="メイリオ" w:hint="eastAsia"/>
                <w:color w:val="202020"/>
                <w:szCs w:val="21"/>
              </w:rPr>
              <w:t>職員</w:t>
            </w:r>
            <w:r w:rsidRPr="0057655A">
              <w:rPr>
                <w:rFonts w:asciiTheme="minorEastAsia" w:hAnsiTheme="minorEastAsia" w:cs="メイリオ"/>
                <w:color w:val="202020"/>
                <w:szCs w:val="21"/>
              </w:rPr>
              <w:t>、</w:t>
            </w:r>
            <w:r w:rsidRPr="0057655A">
              <w:rPr>
                <w:rFonts w:asciiTheme="minorEastAsia" w:hAnsiTheme="minorEastAsia" w:cs="メイリオ" w:hint="eastAsia"/>
                <w:color w:val="202020"/>
                <w:szCs w:val="21"/>
              </w:rPr>
              <w:t>衆議院議員秘書等を経て、2008年より気候ネットワークスタッフとなり、2013</w:t>
            </w:r>
            <w:r w:rsidRPr="0057655A">
              <w:rPr>
                <w:rFonts w:asciiTheme="minorEastAsia" w:hAnsiTheme="minorEastAsia" w:cs="メイリオ"/>
                <w:color w:val="202020"/>
                <w:szCs w:val="21"/>
              </w:rPr>
              <w:t>年より現職。</w:t>
            </w:r>
            <w:r w:rsidRPr="0057655A">
              <w:rPr>
                <w:rFonts w:asciiTheme="minorEastAsia" w:hAnsiTheme="minorEastAsia" w:cs="メイリオ" w:hint="eastAsia"/>
                <w:color w:val="202020"/>
                <w:szCs w:val="21"/>
              </w:rPr>
              <w:t>現在</w:t>
            </w:r>
            <w:r w:rsidRPr="0057655A">
              <w:rPr>
                <w:rFonts w:asciiTheme="minorEastAsia" w:hAnsiTheme="minorEastAsia" w:cs="メイリオ"/>
                <w:color w:val="202020"/>
                <w:szCs w:val="21"/>
              </w:rPr>
              <w:t>、</w:t>
            </w:r>
            <w:r w:rsidRPr="0057655A">
              <w:rPr>
                <w:rFonts w:asciiTheme="minorEastAsia" w:hAnsiTheme="minorEastAsia" w:cs="メイリオ" w:hint="eastAsia"/>
                <w:color w:val="202020"/>
                <w:szCs w:val="21"/>
              </w:rPr>
              <w:t>エネルギー・</w:t>
            </w:r>
            <w:r w:rsidRPr="0057655A">
              <w:rPr>
                <w:rFonts w:asciiTheme="minorEastAsia" w:hAnsiTheme="minorEastAsia" w:cs="メイリオ"/>
                <w:color w:val="202020"/>
                <w:szCs w:val="21"/>
              </w:rPr>
              <w:t>気候変動問題</w:t>
            </w:r>
            <w:r w:rsidRPr="0057655A">
              <w:rPr>
                <w:rFonts w:asciiTheme="minorEastAsia" w:hAnsiTheme="minorEastAsia" w:cs="メイリオ" w:hint="eastAsia"/>
                <w:color w:val="202020"/>
                <w:szCs w:val="21"/>
              </w:rPr>
              <w:t>を</w:t>
            </w:r>
            <w:r w:rsidRPr="0057655A">
              <w:rPr>
                <w:rFonts w:asciiTheme="minorEastAsia" w:hAnsiTheme="minorEastAsia" w:cs="メイリオ"/>
                <w:color w:val="202020"/>
                <w:szCs w:val="21"/>
              </w:rPr>
              <w:t>中心に取り組み、様々な団体と連携し</w:t>
            </w:r>
            <w:r w:rsidRPr="0057655A">
              <w:rPr>
                <w:rFonts w:asciiTheme="minorEastAsia" w:hAnsiTheme="minorEastAsia" w:cs="メイリオ" w:hint="eastAsia"/>
                <w:color w:val="202020"/>
                <w:szCs w:val="21"/>
              </w:rPr>
              <w:t>、原発もない、温暖化もない持続可能</w:t>
            </w:r>
            <w:r w:rsidRPr="0057655A">
              <w:rPr>
                <w:rFonts w:asciiTheme="minorEastAsia" w:hAnsiTheme="minorEastAsia" w:cs="メイリオ"/>
                <w:color w:val="202020"/>
                <w:szCs w:val="21"/>
              </w:rPr>
              <w:t>な</w:t>
            </w:r>
            <w:r w:rsidRPr="0057655A">
              <w:rPr>
                <w:rFonts w:asciiTheme="minorEastAsia" w:hAnsiTheme="minorEastAsia" w:cs="メイリオ" w:hint="eastAsia"/>
                <w:color w:val="202020"/>
                <w:szCs w:val="21"/>
              </w:rPr>
              <w:t>未来をめざし、</w:t>
            </w:r>
            <w:r w:rsidRPr="0057655A">
              <w:rPr>
                <w:rFonts w:asciiTheme="minorEastAsia" w:hAnsiTheme="minorEastAsia" w:cs="メイリオ"/>
                <w:color w:val="202020"/>
                <w:szCs w:val="21"/>
              </w:rPr>
              <w:t>政策提言や市民啓発</w:t>
            </w:r>
            <w:r w:rsidRPr="0057655A">
              <w:rPr>
                <w:rFonts w:asciiTheme="minorEastAsia" w:hAnsiTheme="minorEastAsia" w:cs="メイリオ" w:hint="eastAsia"/>
                <w:color w:val="202020"/>
                <w:szCs w:val="21"/>
              </w:rPr>
              <w:t>など幅広く</w:t>
            </w:r>
            <w:r w:rsidRPr="0057655A">
              <w:rPr>
                <w:rFonts w:asciiTheme="minorEastAsia" w:hAnsiTheme="minorEastAsia" w:cs="メイリオ"/>
                <w:color w:val="202020"/>
                <w:szCs w:val="21"/>
              </w:rPr>
              <w:t>活動を展開している。</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第２</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奥野</w:t>
            </w:r>
            <w:r>
              <w:rPr>
                <w:rFonts w:asciiTheme="minorEastAsia" w:hAnsiTheme="minorEastAsia" w:hint="eastAsia"/>
                <w:szCs w:val="21"/>
              </w:rPr>
              <w:t xml:space="preserve">　</w:t>
            </w:r>
            <w:r w:rsidRPr="0057655A">
              <w:rPr>
                <w:rFonts w:asciiTheme="minorEastAsia" w:hAnsiTheme="minorEastAsia" w:hint="eastAsia"/>
                <w:szCs w:val="21"/>
              </w:rPr>
              <w:t>華子（</w:t>
            </w:r>
            <w:r>
              <w:rPr>
                <w:rFonts w:asciiTheme="minorEastAsia" w:hAnsiTheme="minorEastAsia" w:hint="eastAsia"/>
                <w:szCs w:val="21"/>
              </w:rPr>
              <w:t>おくの　かこ</w:t>
            </w:r>
            <w:r w:rsidRPr="0057655A">
              <w:rPr>
                <w:rFonts w:asciiTheme="minorEastAsia" w:hAnsiTheme="minorEastAsia" w:hint="eastAsia"/>
                <w:szCs w:val="21"/>
              </w:rPr>
              <w:t>）</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szCs w:val="21"/>
              </w:rPr>
              <w:t>Fridays For Future Hiroshima/Japan オーガナイザー。2001年広島市出身。2019年9月、</w:t>
            </w:r>
            <w:r w:rsidRPr="0057655A">
              <w:rPr>
                <w:rFonts w:asciiTheme="minorEastAsia" w:hAnsiTheme="minorEastAsia"/>
                <w:szCs w:val="21"/>
              </w:rPr>
              <w:lastRenderedPageBreak/>
              <w:t>グレタ・トゥーンベリに共鳴しFridays For Future Hiroshimaを立ち上げる。グローバル気候マーチをはじめとする気候アクションの運営や署名活動、運動の全国連携に携わる。また、平和公園のツアーガイドや平和教育プログラムにも参画している。</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lastRenderedPageBreak/>
              <w:t>第３</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在間</w:t>
            </w:r>
            <w:r>
              <w:rPr>
                <w:rFonts w:asciiTheme="minorEastAsia" w:hAnsiTheme="minorEastAsia" w:hint="eastAsia"/>
                <w:szCs w:val="21"/>
              </w:rPr>
              <w:t xml:space="preserve">　</w:t>
            </w:r>
            <w:r w:rsidRPr="0057655A">
              <w:rPr>
                <w:rFonts w:asciiTheme="minorEastAsia" w:hAnsiTheme="minorEastAsia" w:hint="eastAsia"/>
                <w:szCs w:val="21"/>
              </w:rPr>
              <w:t>秀和（</w:t>
            </w:r>
            <w:r>
              <w:rPr>
                <w:rFonts w:asciiTheme="minorEastAsia" w:hAnsiTheme="minorEastAsia" w:hint="eastAsia"/>
                <w:szCs w:val="21"/>
              </w:rPr>
              <w:t>ざいま　ひでかず</w:t>
            </w:r>
            <w:r w:rsidRPr="0057655A">
              <w:rPr>
                <w:rFonts w:asciiTheme="minorEastAsia" w:hAnsiTheme="minorEastAsia" w:hint="eastAsia"/>
                <w:szCs w:val="21"/>
              </w:rPr>
              <w:t>）</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szCs w:val="21"/>
              </w:rPr>
              <w:t>948年8月6日　広島県生まれ。祖父母等広島で被爆死・母は「入市被爆者」。1975年大阪弁護士会登録。</w:t>
            </w:r>
            <w:r w:rsidRPr="0057655A">
              <w:rPr>
                <w:rFonts w:asciiTheme="minorEastAsia" w:hAnsiTheme="minorEastAsia" w:hint="eastAsia"/>
                <w:szCs w:val="21"/>
              </w:rPr>
              <w:t>在日韓国人戦傷者補償請求裁判・在日韓国人無年金裁判・三菱重工広島元徴用工被爆者裁判・被爆二世裁判等担当。</w:t>
            </w:r>
          </w:p>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（現在）日弁連人権擁護委員会「日韓弁護士会戦後処理問題共同行動特別部会」委員・日本労働弁護団常任幹事。</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第３</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相原 由奈</w:t>
            </w:r>
            <w:r>
              <w:rPr>
                <w:rFonts w:asciiTheme="minorEastAsia" w:hAnsiTheme="minorEastAsia" w:hint="eastAsia"/>
                <w:szCs w:val="21"/>
              </w:rPr>
              <w:t>（</w:t>
            </w:r>
            <w:r w:rsidRPr="0057655A">
              <w:rPr>
                <w:rFonts w:asciiTheme="minorEastAsia" w:hAnsiTheme="minorEastAsia" w:hint="eastAsia"/>
                <w:szCs w:val="21"/>
              </w:rPr>
              <w:t>あいはら ゆな)</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1994年、神奈川県生まれ。東京外国語大学総合国際学研究科博士後期課程に在籍。高校の修学旅行で長崎を訪れ、被爆体験談を聞いたことをきっかけに、高校生平和大使・高校生一万人署名活動に参加。2012年、第15代高校生平和大使（神奈川選出）を務め、その際にブラジル在住被爆者と出会う。2017年、青山学院大学文学部史学科卒業。2017年と2018年にブラジルを訪問し、聴き取りを実施。2019年、東京外国語大学総合国際学研究科博士前期課程修了。現在はブラジル在住被爆者たちの協力を得ながら、研究を行っている。</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第３</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hint="eastAsia"/>
                <w:szCs w:val="21"/>
              </w:rPr>
              <w:t>井上</w:t>
            </w:r>
            <w:r>
              <w:rPr>
                <w:rFonts w:asciiTheme="minorEastAsia" w:hAnsiTheme="minorEastAsia" w:hint="eastAsia"/>
                <w:szCs w:val="21"/>
              </w:rPr>
              <w:t xml:space="preserve">　</w:t>
            </w:r>
            <w:r w:rsidRPr="0057655A">
              <w:rPr>
                <w:rFonts w:asciiTheme="minorEastAsia" w:hAnsiTheme="minorEastAsia" w:hint="eastAsia"/>
                <w:szCs w:val="21"/>
              </w:rPr>
              <w:t>つぐみ（</w:t>
            </w:r>
            <w:r>
              <w:rPr>
                <w:rFonts w:asciiTheme="minorEastAsia" w:hAnsiTheme="minorEastAsia" w:hint="eastAsia"/>
                <w:szCs w:val="21"/>
              </w:rPr>
              <w:t>いのうえ　つぐみ</w:t>
            </w:r>
            <w:r w:rsidRPr="0057655A">
              <w:rPr>
                <w:rFonts w:asciiTheme="minorEastAsia" w:hAnsiTheme="minorEastAsia" w:hint="eastAsia"/>
                <w:szCs w:val="21"/>
              </w:rPr>
              <w:t>）</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tabs>
                <w:tab w:val="left" w:pos="1815"/>
              </w:tabs>
              <w:rPr>
                <w:rFonts w:asciiTheme="minorEastAsia" w:hAnsiTheme="minorEastAsia"/>
                <w:szCs w:val="21"/>
              </w:rPr>
            </w:pPr>
            <w:r w:rsidRPr="0057655A">
              <w:rPr>
                <w:rFonts w:asciiTheme="minorEastAsia" w:hAnsiTheme="minorEastAsia"/>
                <w:szCs w:val="21"/>
              </w:rPr>
              <w:t>2000年広島市出身</w:t>
            </w:r>
            <w:r w:rsidRPr="0057655A">
              <w:rPr>
                <w:rFonts w:asciiTheme="minorEastAsia" w:hAnsiTheme="minorEastAsia" w:hint="eastAsia"/>
                <w:szCs w:val="21"/>
              </w:rPr>
              <w:t>。</w:t>
            </w:r>
            <w:r w:rsidRPr="0057655A">
              <w:rPr>
                <w:rFonts w:asciiTheme="minorEastAsia" w:hAnsiTheme="minorEastAsia"/>
                <w:szCs w:val="21"/>
              </w:rPr>
              <w:t>広島大学3年。小学生の頃</w:t>
            </w:r>
            <w:r w:rsidRPr="0057655A">
              <w:rPr>
                <w:rFonts w:asciiTheme="minorEastAsia" w:hAnsiTheme="minorEastAsia" w:hint="eastAsia"/>
                <w:szCs w:val="21"/>
              </w:rPr>
              <w:t>に</w:t>
            </w:r>
            <w:r w:rsidRPr="0057655A">
              <w:rPr>
                <w:rFonts w:asciiTheme="minorEastAsia" w:hAnsiTheme="minorEastAsia"/>
                <w:szCs w:val="21"/>
              </w:rPr>
              <w:t>留学生と平和記念資料館を訪れたことを</w:t>
            </w:r>
            <w:r w:rsidRPr="0057655A">
              <w:rPr>
                <w:rFonts w:asciiTheme="minorEastAsia" w:hAnsiTheme="minorEastAsia" w:hint="eastAsia"/>
                <w:szCs w:val="21"/>
              </w:rPr>
              <w:t>契機</w:t>
            </w:r>
            <w:r w:rsidRPr="0057655A">
              <w:rPr>
                <w:rFonts w:asciiTheme="minorEastAsia" w:hAnsiTheme="minorEastAsia"/>
                <w:szCs w:val="21"/>
              </w:rPr>
              <w:t>に広島の原爆投下に関する世界平和について興味を持ち始める。2015年8月、高校生平和大使として国連欧州本部で行われた軍縮会議</w:t>
            </w:r>
            <w:r w:rsidRPr="0057655A">
              <w:rPr>
                <w:rFonts w:asciiTheme="minorEastAsia" w:hAnsiTheme="minorEastAsia" w:hint="eastAsia"/>
                <w:szCs w:val="21"/>
              </w:rPr>
              <w:t>にて</w:t>
            </w:r>
            <w:r w:rsidRPr="0057655A">
              <w:rPr>
                <w:rFonts w:asciiTheme="minorEastAsia" w:hAnsiTheme="minorEastAsia"/>
                <w:szCs w:val="21"/>
              </w:rPr>
              <w:t>スピーチ。2019年9月、大学のプログラムでアメリカへ</w:t>
            </w:r>
            <w:r w:rsidRPr="0057655A">
              <w:rPr>
                <w:rFonts w:asciiTheme="minorEastAsia" w:hAnsiTheme="minorEastAsia" w:hint="eastAsia"/>
                <w:szCs w:val="21"/>
              </w:rPr>
              <w:t>短期</w:t>
            </w:r>
            <w:r w:rsidRPr="0057655A">
              <w:rPr>
                <w:rFonts w:asciiTheme="minorEastAsia" w:hAnsiTheme="minorEastAsia"/>
                <w:szCs w:val="21"/>
              </w:rPr>
              <w:t>留学。現在は、高校生の署名活動のサポートや、広島市主催の被爆体験伝承者の育成事業にて川本省三さんの被爆体験を伝承させていただくための研修に</w:t>
            </w:r>
            <w:r w:rsidRPr="0057655A">
              <w:rPr>
                <w:rFonts w:asciiTheme="minorEastAsia" w:hAnsiTheme="minorEastAsia" w:hint="eastAsia"/>
                <w:szCs w:val="21"/>
              </w:rPr>
              <w:t>取り組んでいる。</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第３</w:t>
            </w:r>
          </w:p>
        </w:tc>
        <w:tc>
          <w:tcPr>
            <w:tcW w:w="8613" w:type="dxa"/>
          </w:tcPr>
          <w:p w:rsidR="00D808E9" w:rsidRPr="0057655A" w:rsidRDefault="00D808E9" w:rsidP="000D159C">
            <w:pPr>
              <w:rPr>
                <w:rFonts w:asciiTheme="minorEastAsia" w:hAnsiTheme="minorEastAsia"/>
                <w:szCs w:val="21"/>
              </w:rPr>
            </w:pPr>
            <w:r w:rsidRPr="0057655A">
              <w:rPr>
                <w:rFonts w:asciiTheme="minorEastAsia" w:hAnsiTheme="minorEastAsia" w:cs="Arial"/>
                <w:color w:val="222222"/>
                <w:szCs w:val="21"/>
              </w:rPr>
              <w:t>酒見　知花（さかみ　ともか）</w:t>
            </w:r>
          </w:p>
        </w:tc>
      </w:tr>
      <w:tr w:rsidR="00D808E9" w:rsidRPr="0057655A" w:rsidTr="000D159C">
        <w:tc>
          <w:tcPr>
            <w:tcW w:w="1129" w:type="dxa"/>
            <w:vMerge/>
            <w:vAlign w:val="center"/>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pStyle w:val="Web"/>
              <w:shd w:val="clear" w:color="auto" w:fill="FFFFFF"/>
              <w:spacing w:before="0" w:beforeAutospacing="0" w:after="0" w:afterAutospacing="0" w:line="179" w:lineRule="atLeast"/>
              <w:rPr>
                <w:rFonts w:asciiTheme="minorEastAsia" w:eastAsiaTheme="minorEastAsia" w:hAnsiTheme="minorEastAsia" w:cs="Arial"/>
                <w:color w:val="222222"/>
                <w:sz w:val="21"/>
                <w:szCs w:val="21"/>
              </w:rPr>
            </w:pPr>
            <w:r w:rsidRPr="0057655A">
              <w:rPr>
                <w:rFonts w:asciiTheme="minorEastAsia" w:eastAsiaTheme="minorEastAsia" w:hAnsiTheme="minorEastAsia" w:cs="Arial"/>
                <w:color w:val="222222"/>
                <w:sz w:val="21"/>
                <w:szCs w:val="21"/>
              </w:rPr>
              <w:t>2003年、広島県生まれ。盈進中学高等学校3年。中学一年生時からヒューマンライツ部に所属。2017年、外務省のユース非核特使としてNY国連本部に派遣され、被爆者の魂の叫びを訴えた。昨年度はヒューマンライツ部の部長を務める。</w:t>
            </w:r>
          </w:p>
          <w:p w:rsidR="00D808E9" w:rsidRDefault="00D808E9" w:rsidP="000D159C">
            <w:pPr>
              <w:pStyle w:val="Web"/>
              <w:shd w:val="clear" w:color="auto" w:fill="FFFFFF"/>
              <w:spacing w:before="0" w:beforeAutospacing="0" w:after="0" w:afterAutospacing="0" w:line="179" w:lineRule="atLeast"/>
              <w:rPr>
                <w:rFonts w:asciiTheme="minorEastAsia" w:eastAsiaTheme="minorEastAsia" w:hAnsiTheme="minorEastAsia" w:cs="Arial"/>
                <w:color w:val="222222"/>
                <w:sz w:val="21"/>
                <w:szCs w:val="21"/>
              </w:rPr>
            </w:pPr>
            <w:r w:rsidRPr="0057655A">
              <w:rPr>
                <w:rFonts w:asciiTheme="minorEastAsia" w:eastAsiaTheme="minorEastAsia" w:hAnsiTheme="minorEastAsia" w:cs="Arial"/>
                <w:color w:val="222222"/>
                <w:sz w:val="21"/>
                <w:szCs w:val="21"/>
              </w:rPr>
              <w:t>ヒューマンライツ部は「手と手から〜中高生として、地域や国際社会の平和と人権の環を広げるために貢献する〜」という部訓のもと1.核廃絶署名活動、2.ハンセン病問題から学ぶ、3.被災者支援交流活動、4.地域貢献活動という４つの活動を展開している。</w:t>
            </w:r>
          </w:p>
          <w:p w:rsidR="00D808E9" w:rsidRPr="0057655A" w:rsidRDefault="00D808E9" w:rsidP="000D159C">
            <w:pPr>
              <w:pStyle w:val="Web"/>
              <w:shd w:val="clear" w:color="auto" w:fill="FFFFFF"/>
              <w:spacing w:before="0" w:beforeAutospacing="0" w:after="0" w:afterAutospacing="0" w:line="179" w:lineRule="atLeast"/>
              <w:jc w:val="center"/>
              <w:rPr>
                <w:rFonts w:asciiTheme="minorEastAsia" w:eastAsiaTheme="minorEastAsia" w:hAnsiTheme="minorEastAsia"/>
                <w:sz w:val="21"/>
                <w:szCs w:val="21"/>
              </w:rPr>
            </w:pPr>
            <w:r w:rsidRPr="00775C65">
              <w:rPr>
                <w:rFonts w:asciiTheme="minorEastAsia" w:eastAsiaTheme="minorEastAsia" w:hAnsiTheme="minorEastAsia" w:cs="Arial" w:hint="eastAsia"/>
                <w:color w:val="222222"/>
                <w:sz w:val="21"/>
                <w:szCs w:val="21"/>
                <w:bdr w:val="single" w:sz="4" w:space="0" w:color="auto"/>
              </w:rPr>
              <w:t>※会場での報告ではなく、YouTube原水禁チャンネルに報告動画を掲載しています。</w:t>
            </w:r>
          </w:p>
        </w:tc>
      </w:tr>
      <w:tr w:rsidR="00D808E9" w:rsidRPr="0057655A" w:rsidTr="000D159C">
        <w:tc>
          <w:tcPr>
            <w:tcW w:w="1129" w:type="dxa"/>
            <w:vMerge w:val="restart"/>
            <w:vAlign w:val="center"/>
          </w:tcPr>
          <w:p w:rsidR="00D808E9" w:rsidRPr="0057655A" w:rsidRDefault="00D808E9" w:rsidP="000D159C">
            <w:pPr>
              <w:jc w:val="center"/>
              <w:rPr>
                <w:rFonts w:asciiTheme="minorEastAsia" w:hAnsiTheme="minorEastAsia"/>
                <w:szCs w:val="21"/>
              </w:rPr>
            </w:pPr>
            <w:r w:rsidRPr="0057655A">
              <w:rPr>
                <w:rFonts w:asciiTheme="minorEastAsia" w:hAnsiTheme="minorEastAsia" w:hint="eastAsia"/>
                <w:szCs w:val="21"/>
              </w:rPr>
              <w:t>第４</w:t>
            </w:r>
          </w:p>
        </w:tc>
        <w:tc>
          <w:tcPr>
            <w:tcW w:w="8613" w:type="dxa"/>
          </w:tcPr>
          <w:p w:rsidR="00D808E9" w:rsidRPr="0057655A" w:rsidRDefault="00D808E9" w:rsidP="000D159C">
            <w:pPr>
              <w:rPr>
                <w:rFonts w:asciiTheme="minorEastAsia" w:hAnsiTheme="minorEastAsia"/>
                <w:szCs w:val="21"/>
              </w:rPr>
            </w:pPr>
            <w:r w:rsidRPr="00D808E9">
              <w:rPr>
                <w:rStyle w:val="a9"/>
                <w:rFonts w:asciiTheme="minorEastAsia" w:hAnsiTheme="minorEastAsia" w:hint="eastAsia"/>
                <w:color w:val="auto"/>
                <w:szCs w:val="21"/>
                <w:u w:val="none"/>
                <w:shd w:val="clear" w:color="auto" w:fill="FFFFFF"/>
              </w:rPr>
              <w:t>金子　哲夫</w:t>
            </w:r>
            <w:r w:rsidRPr="00D808E9">
              <w:rPr>
                <w:rFonts w:asciiTheme="minorEastAsia" w:hAnsiTheme="minorEastAsia" w:hint="eastAsia"/>
                <w:szCs w:val="21"/>
                <w:shd w:val="clear" w:color="auto" w:fill="FFFFFF"/>
              </w:rPr>
              <w:t>（</w:t>
            </w:r>
            <w:r w:rsidRPr="0057655A">
              <w:rPr>
                <w:rFonts w:asciiTheme="minorEastAsia" w:hAnsiTheme="minorEastAsia" w:hint="eastAsia"/>
                <w:szCs w:val="21"/>
                <w:shd w:val="clear" w:color="auto" w:fill="FFFFFF"/>
              </w:rPr>
              <w:t>かねこ</w:t>
            </w:r>
            <w:r>
              <w:rPr>
                <w:rFonts w:asciiTheme="minorEastAsia" w:hAnsiTheme="minorEastAsia" w:hint="eastAsia"/>
                <w:szCs w:val="21"/>
                <w:shd w:val="clear" w:color="auto" w:fill="FFFFFF"/>
              </w:rPr>
              <w:t xml:space="preserve">　</w:t>
            </w:r>
            <w:r w:rsidRPr="0057655A">
              <w:rPr>
                <w:rFonts w:asciiTheme="minorEastAsia" w:hAnsiTheme="minorEastAsia" w:hint="eastAsia"/>
                <w:szCs w:val="21"/>
                <w:shd w:val="clear" w:color="auto" w:fill="FFFFFF"/>
              </w:rPr>
              <w:t>てつお）</w:t>
            </w:r>
          </w:p>
        </w:tc>
      </w:tr>
      <w:tr w:rsidR="00D808E9" w:rsidRPr="0057655A" w:rsidTr="000D159C">
        <w:tc>
          <w:tcPr>
            <w:tcW w:w="1129" w:type="dxa"/>
            <w:vMerge/>
          </w:tcPr>
          <w:p w:rsidR="00D808E9" w:rsidRPr="0057655A" w:rsidRDefault="00D808E9" w:rsidP="000D159C">
            <w:pPr>
              <w:jc w:val="center"/>
              <w:rPr>
                <w:rFonts w:asciiTheme="minorEastAsia" w:hAnsiTheme="minorEastAsia"/>
                <w:szCs w:val="21"/>
              </w:rPr>
            </w:pPr>
          </w:p>
        </w:tc>
        <w:tc>
          <w:tcPr>
            <w:tcW w:w="8613" w:type="dxa"/>
          </w:tcPr>
          <w:p w:rsidR="00D808E9" w:rsidRPr="0057655A" w:rsidRDefault="00D808E9" w:rsidP="000D159C">
            <w:pPr>
              <w:tabs>
                <w:tab w:val="left" w:pos="2115"/>
              </w:tabs>
              <w:rPr>
                <w:rFonts w:asciiTheme="minorEastAsia" w:hAnsiTheme="minorEastAsia"/>
                <w:szCs w:val="21"/>
              </w:rPr>
            </w:pPr>
            <w:r w:rsidRPr="0057655A">
              <w:rPr>
                <w:rFonts w:asciiTheme="minorEastAsia" w:hAnsiTheme="minorEastAsia" w:hint="eastAsia"/>
                <w:szCs w:val="21"/>
                <w:shd w:val="clear" w:color="auto" w:fill="FFFFFF"/>
              </w:rPr>
              <w:t>1948年島根県生まれ。1982年から広島県原水禁事務局担当。1988年から99年まで広島県原水禁事務局次長。2000年6月衆議院議員（1期）、2001年在外被爆者に援護法適用を実現させる議員懇談会を結成し、事務局長をつとめる。2014年1月より、広島県原水禁代表委員に就任。2021年４月、原水禁国民会議共同議長に就任。2021年1月より、月刊学習誌「まなぶ」（</w:t>
            </w:r>
            <w:r>
              <w:fldChar w:fldCharType="begin"/>
            </w:r>
            <w:r>
              <w:instrText>HYPERLINK "https://www.fujisan.co.jp/pub/4896/"</w:instrText>
            </w:r>
            <w:r>
              <w:fldChar w:fldCharType="separate"/>
            </w:r>
            <w:r w:rsidRPr="0057655A">
              <w:rPr>
                <w:rFonts w:asciiTheme="minorEastAsia" w:hAnsiTheme="minorEastAsia" w:cs="Arial"/>
                <w:kern w:val="0"/>
                <w:szCs w:val="21"/>
              </w:rPr>
              <w:t>労働大学出版センター</w:t>
            </w:r>
            <w:r>
              <w:fldChar w:fldCharType="end"/>
            </w:r>
            <w:r w:rsidRPr="0057655A">
              <w:rPr>
                <w:rFonts w:asciiTheme="minorEastAsia" w:hAnsiTheme="minorEastAsia" w:hint="eastAsia"/>
                <w:szCs w:val="21"/>
                <w:shd w:val="clear" w:color="auto" w:fill="FFFFFF"/>
              </w:rPr>
              <w:t>）にて「</w:t>
            </w:r>
            <w:r w:rsidRPr="0057655A">
              <w:rPr>
                <w:rFonts w:asciiTheme="minorEastAsia" w:hAnsiTheme="minorEastAsia" w:cs="Arial"/>
                <w:szCs w:val="21"/>
                <w:shd w:val="clear" w:color="auto" w:fill="FFFFFF"/>
              </w:rPr>
              <w:t>原水禁の歴史」の連載をもつ。</w:t>
            </w:r>
          </w:p>
        </w:tc>
      </w:tr>
    </w:tbl>
    <w:p w:rsidR="00D808E9" w:rsidRDefault="00D808E9" w:rsidP="00D808E9">
      <w:pPr>
        <w:widowControl/>
        <w:jc w:val="center"/>
        <w:rPr>
          <w:szCs w:val="21"/>
        </w:rPr>
        <w:sectPr w:rsidR="00D808E9" w:rsidSect="00BC20B7">
          <w:footerReference w:type="default" r:id="rId8"/>
          <w:pgSz w:w="11906" w:h="16838"/>
          <w:pgMar w:top="1440" w:right="1077" w:bottom="1440" w:left="1077" w:header="851" w:footer="454" w:gutter="0"/>
          <w:cols w:space="425"/>
          <w:docGrid w:type="lines" w:linePitch="360"/>
        </w:sectPr>
      </w:pPr>
    </w:p>
    <w:p w:rsidR="00D808E9" w:rsidRPr="00607C78" w:rsidRDefault="00D808E9" w:rsidP="00D808E9">
      <w:pPr>
        <w:pBdr>
          <w:top w:val="nil"/>
          <w:left w:val="nil"/>
          <w:bottom w:val="nil"/>
          <w:right w:val="nil"/>
          <w:between w:val="nil"/>
        </w:pBdr>
        <w:jc w:val="right"/>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lastRenderedPageBreak/>
        <w:t>2021年8月5日</w: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t>原水禁広島大会第１分科会</w:t>
      </w:r>
    </w:p>
    <w:p w:rsidR="00D808E9" w:rsidRPr="00607C78" w:rsidRDefault="00D808E9" w:rsidP="00D808E9">
      <w:pPr>
        <w:pBdr>
          <w:top w:val="nil"/>
          <w:left w:val="nil"/>
          <w:bottom w:val="nil"/>
          <w:right w:val="nil"/>
          <w:between w:val="nil"/>
        </w:pBdr>
        <w:jc w:val="center"/>
        <w:rPr>
          <w:rFonts w:ascii="ＭＳ 明朝" w:eastAsia="ＭＳ 明朝" w:hAnsi="ＭＳ 明朝" w:cs="Arial"/>
          <w:color w:val="000000"/>
          <w:sz w:val="24"/>
          <w:szCs w:val="21"/>
        </w:rPr>
      </w:pPr>
      <w:r w:rsidRPr="00607C78">
        <w:rPr>
          <w:rFonts w:ascii="ＭＳ 明朝" w:eastAsia="ＭＳ 明朝" w:hAnsi="ＭＳ 明朝" w:cs="Arial" w:hint="eastAsia"/>
          <w:color w:val="000000"/>
          <w:sz w:val="24"/>
          <w:szCs w:val="21"/>
        </w:rPr>
        <w:t>核兵器廃絶のために知っておきたいこと</w:t>
      </w:r>
    </w:p>
    <w:p w:rsidR="00D808E9" w:rsidRPr="00607C78" w:rsidRDefault="00D808E9" w:rsidP="00D808E9">
      <w:pPr>
        <w:pBdr>
          <w:top w:val="nil"/>
          <w:left w:val="nil"/>
          <w:bottom w:val="nil"/>
          <w:right w:val="nil"/>
          <w:between w:val="nil"/>
        </w:pBdr>
        <w:jc w:val="center"/>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t>―核抑止から抜け出すために東北アジア非核地帯構想を</w:t>
      </w:r>
    </w:p>
    <w:p w:rsidR="00D808E9" w:rsidRPr="00607C78" w:rsidRDefault="00D808E9" w:rsidP="00D808E9">
      <w:pPr>
        <w:pBdr>
          <w:top w:val="nil"/>
          <w:left w:val="nil"/>
          <w:bottom w:val="nil"/>
          <w:right w:val="nil"/>
          <w:between w:val="nil"/>
        </w:pBdr>
        <w:ind w:leftChars="142" w:left="298" w:firstLineChars="900" w:firstLine="1890"/>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t xml:space="preserve">　　　　　　　　　　　　　　　　　　湯浅一郎（ピースデポ）</w:t>
      </w:r>
    </w:p>
    <w:p w:rsidR="00D808E9" w:rsidRPr="00607C78" w:rsidRDefault="00D808E9" w:rsidP="00D808E9">
      <w:pPr>
        <w:pBdr>
          <w:top w:val="nil"/>
          <w:left w:val="nil"/>
          <w:bottom w:val="nil"/>
          <w:right w:val="nil"/>
          <w:between w:val="nil"/>
        </w:pBdr>
        <w:ind w:leftChars="142" w:left="298" w:firstLineChars="900" w:firstLine="1890"/>
        <w:rPr>
          <w:rFonts w:ascii="ＭＳ 明朝" w:eastAsia="ＭＳ 明朝" w:hAnsi="ＭＳ 明朝" w:cs="Arial"/>
          <w:color w:val="000000"/>
          <w:szCs w:val="21"/>
        </w:rPr>
      </w:pPr>
    </w:p>
    <w:p w:rsidR="00D808E9" w:rsidRPr="00607C78" w:rsidRDefault="00D808E9" w:rsidP="00D808E9">
      <w:pPr>
        <w:pStyle w:val="a3"/>
        <w:numPr>
          <w:ilvl w:val="0"/>
          <w:numId w:val="5"/>
        </w:numPr>
        <w:pBdr>
          <w:top w:val="nil"/>
          <w:left w:val="nil"/>
          <w:bottom w:val="nil"/>
          <w:right w:val="nil"/>
          <w:between w:val="nil"/>
        </w:pBdr>
        <w:ind w:leftChars="0"/>
        <w:jc w:val="left"/>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t>核兵器の現状と歴史</w:t>
      </w:r>
    </w:p>
    <w:p w:rsidR="00D808E9" w:rsidRPr="00607C78" w:rsidRDefault="00D808E9" w:rsidP="00D808E9">
      <w:pPr>
        <w:pBdr>
          <w:top w:val="nil"/>
          <w:left w:val="nil"/>
          <w:bottom w:val="nil"/>
          <w:right w:val="nil"/>
          <w:between w:val="nil"/>
        </w:pBdr>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ａ）現在、核兵器を持つ国は？（表1）</w:t>
      </w:r>
    </w:p>
    <w:p w:rsidR="00D808E9" w:rsidRPr="00607C78" w:rsidRDefault="00D808E9" w:rsidP="00D808E9">
      <w:pPr>
        <w:rPr>
          <w:rFonts w:ascii="ＭＳ 明朝" w:eastAsia="ＭＳ 明朝" w:hAnsi="ＭＳ 明朝"/>
          <w:sz w:val="20"/>
          <w:szCs w:val="21"/>
        </w:rPr>
      </w:pPr>
      <w:r w:rsidRPr="00607C78">
        <w:rPr>
          <w:rFonts w:ascii="ＭＳ 明朝" w:eastAsia="ＭＳ 明朝" w:hAnsi="ＭＳ 明朝" w:hint="eastAsia"/>
          <w:sz w:val="20"/>
          <w:szCs w:val="21"/>
        </w:rPr>
        <w:t>・世界には今なお約1</w:t>
      </w:r>
      <w:r w:rsidRPr="00607C78">
        <w:rPr>
          <w:rFonts w:ascii="ＭＳ 明朝" w:eastAsia="ＭＳ 明朝" w:hAnsi="ＭＳ 明朝"/>
          <w:sz w:val="20"/>
          <w:szCs w:val="21"/>
        </w:rPr>
        <w:t>3400</w:t>
      </w:r>
      <w:r w:rsidRPr="00607C78">
        <w:rPr>
          <w:rFonts w:ascii="ＭＳ 明朝" w:eastAsia="ＭＳ 明朝" w:hAnsi="ＭＳ 明朝" w:hint="eastAsia"/>
          <w:sz w:val="20"/>
          <w:szCs w:val="21"/>
        </w:rPr>
        <w:t>発もの核兵器（2</w:t>
      </w:r>
      <w:r w:rsidRPr="00607C78">
        <w:rPr>
          <w:rFonts w:ascii="ＭＳ 明朝" w:eastAsia="ＭＳ 明朝" w:hAnsi="ＭＳ 明朝"/>
          <w:sz w:val="20"/>
          <w:szCs w:val="21"/>
        </w:rPr>
        <w:t>020</w:t>
      </w:r>
      <w:r w:rsidRPr="00607C78">
        <w:rPr>
          <w:rFonts w:ascii="ＭＳ 明朝" w:eastAsia="ＭＳ 明朝" w:hAnsi="ＭＳ 明朝" w:hint="eastAsia"/>
          <w:sz w:val="20"/>
          <w:szCs w:val="21"/>
        </w:rPr>
        <w:t>年6月時点）。そのほとんどが（約1</w:t>
      </w:r>
      <w:r w:rsidRPr="00607C78">
        <w:rPr>
          <w:rFonts w:ascii="ＭＳ 明朝" w:eastAsia="ＭＳ 明朝" w:hAnsi="ＭＳ 明朝"/>
          <w:sz w:val="20"/>
          <w:szCs w:val="21"/>
        </w:rPr>
        <w:t>2200</w:t>
      </w:r>
      <w:r w:rsidRPr="00607C78">
        <w:rPr>
          <w:rFonts w:ascii="ＭＳ 明朝" w:eastAsia="ＭＳ 明朝" w:hAnsi="ＭＳ 明朝" w:hint="eastAsia"/>
          <w:sz w:val="20"/>
          <w:szCs w:val="21"/>
        </w:rPr>
        <w:t>発）米ロ。</w:t>
      </w:r>
    </w:p>
    <w:p w:rsidR="00D808E9" w:rsidRPr="00607C78" w:rsidRDefault="00D808E9" w:rsidP="00D808E9">
      <w:pPr>
        <w:rPr>
          <w:rFonts w:ascii="ＭＳ 明朝" w:eastAsia="ＭＳ 明朝" w:hAnsi="ＭＳ 明朝"/>
          <w:sz w:val="20"/>
          <w:szCs w:val="21"/>
        </w:rPr>
      </w:pPr>
      <w:r w:rsidRPr="00607C78">
        <w:rPr>
          <w:rFonts w:ascii="ＭＳ 明朝" w:eastAsia="ＭＳ 明朝" w:hAnsi="ＭＳ 明朝" w:cs="Arial" w:hint="eastAsia"/>
          <w:color w:val="000000"/>
          <w:sz w:val="20"/>
          <w:szCs w:val="21"/>
        </w:rPr>
        <w:t>・</w:t>
      </w:r>
      <w:r w:rsidRPr="00607C78">
        <w:rPr>
          <w:rFonts w:ascii="ＭＳ 明朝" w:eastAsia="ＭＳ 明朝" w:hAnsi="ＭＳ 明朝" w:hint="eastAsia"/>
          <w:sz w:val="20"/>
          <w:szCs w:val="21"/>
        </w:rPr>
        <w:t>現在、核兵器を持っている国は、計９カ国。</w:t>
      </w:r>
    </w:p>
    <w:p w:rsidR="00D808E9" w:rsidRPr="00607C78" w:rsidRDefault="00D808E9" w:rsidP="00D808E9">
      <w:pPr>
        <w:ind w:firstLineChars="100" w:firstLine="200"/>
        <w:rPr>
          <w:rFonts w:ascii="ＭＳ 明朝" w:eastAsia="ＭＳ 明朝" w:hAnsi="ＭＳ 明朝"/>
          <w:sz w:val="20"/>
          <w:szCs w:val="21"/>
        </w:rPr>
      </w:pPr>
      <w:r w:rsidRPr="00607C78">
        <w:rPr>
          <w:rFonts w:ascii="ＭＳ 明朝" w:eastAsia="ＭＳ 明朝" w:hAnsi="ＭＳ 明朝" w:hint="eastAsia"/>
          <w:sz w:val="20"/>
          <w:szCs w:val="21"/>
        </w:rPr>
        <w:t>ａ）米国、ロシア、英国、フランス、中国＝核不拡散条約（以下、ＮＰＴ）で認められた「核兵器国」。</w:t>
      </w:r>
    </w:p>
    <w:p w:rsidR="00D808E9" w:rsidRPr="00607C78" w:rsidRDefault="00D808E9" w:rsidP="00D808E9">
      <w:pPr>
        <w:ind w:firstLineChars="100" w:firstLine="200"/>
        <w:rPr>
          <w:rFonts w:ascii="ＭＳ 明朝" w:eastAsia="ＭＳ 明朝" w:hAnsi="ＭＳ 明朝" w:cs="Arial"/>
          <w:color w:val="000000"/>
          <w:sz w:val="20"/>
          <w:szCs w:val="21"/>
        </w:rPr>
      </w:pPr>
      <w:r w:rsidRPr="00607C78">
        <w:rPr>
          <w:rFonts w:ascii="ＭＳ 明朝" w:eastAsia="ＭＳ 明朝" w:hAnsi="ＭＳ 明朝" w:hint="eastAsia"/>
          <w:sz w:val="20"/>
          <w:szCs w:val="21"/>
        </w:rPr>
        <w:t>ｂ）事実上の核兵器保有国：インド、パキスタン、イスラエル、北朝鮮</w:t>
      </w:r>
    </w:p>
    <w:p w:rsidR="00D808E9" w:rsidRPr="00607C78" w:rsidRDefault="00D808E9" w:rsidP="00D808E9">
      <w:pPr>
        <w:rPr>
          <w:rFonts w:ascii="ＭＳ 明朝" w:eastAsia="ＭＳ 明朝" w:hAnsi="ＭＳ 明朝"/>
          <w:sz w:val="20"/>
          <w:szCs w:val="21"/>
        </w:rPr>
      </w:pPr>
      <w:r w:rsidRPr="00607C78">
        <w:rPr>
          <w:rFonts w:ascii="ＭＳ 明朝" w:eastAsia="ＭＳ 明朝" w:hAnsi="ＭＳ 明朝" w:hint="eastAsia"/>
          <w:sz w:val="20"/>
          <w:szCs w:val="21"/>
        </w:rPr>
        <w:t>・米国とロシアは核兵器の一部、約1</w:t>
      </w:r>
      <w:r w:rsidRPr="00607C78">
        <w:rPr>
          <w:rFonts w:ascii="ＭＳ 明朝" w:eastAsia="ＭＳ 明朝" w:hAnsi="ＭＳ 明朝"/>
          <w:sz w:val="20"/>
          <w:szCs w:val="21"/>
        </w:rPr>
        <w:t>800</w:t>
      </w:r>
      <w:r w:rsidRPr="00607C78">
        <w:rPr>
          <w:rFonts w:ascii="ＭＳ 明朝" w:eastAsia="ＭＳ 明朝" w:hAnsi="ＭＳ 明朝" w:hint="eastAsia"/>
          <w:sz w:val="20"/>
          <w:szCs w:val="21"/>
        </w:rPr>
        <w:t>発の核ミサイルを「警報即発射態勢」に置き、短時間で発射できる態勢を維持。これは、たとえ核兵器使用を意図せずとも、誤動作や外部からのサイバー攻撃などによる核の発射の危険が、絶えず起こり得ることを意味する。</w:t>
      </w:r>
    </w:p>
    <w:p w:rsidR="00D808E9" w:rsidRPr="00607C78" w:rsidRDefault="00D808E9" w:rsidP="00D808E9">
      <w:pPr>
        <w:pBdr>
          <w:top w:val="nil"/>
          <w:left w:val="nil"/>
          <w:bottom w:val="nil"/>
          <w:right w:val="nil"/>
          <w:between w:val="nil"/>
        </w:pBdr>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・広島、長崎の体験は、小さな核兵器でも街が亡くなってしまう、とてつもない破壊力。　</w: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b/>
          <w:bCs/>
          <w:color w:val="000000" w:themeColor="text1"/>
          <w:kern w:val="24"/>
          <w:szCs w:val="21"/>
        </w:rPr>
      </w:pPr>
      <w:r w:rsidRPr="00607C78">
        <w:rPr>
          <w:rFonts w:ascii="ＭＳ 明朝" w:eastAsia="ＭＳ 明朝" w:hAnsi="ＭＳ 明朝" w:cs="Arial" w:hint="eastAsia"/>
          <w:color w:val="000000"/>
          <w:szCs w:val="21"/>
        </w:rPr>
        <w:t>ｂ）地球上の核弾頭数の変遷（図1）</w: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r w:rsidRPr="004C3CCD">
        <w:rPr>
          <w:rFonts w:ascii="ＭＳ 明朝" w:eastAsia="ＭＳ 明朝" w:hAnsi="ＭＳ 明朝" w:cs="Century"/>
          <w:noProof/>
          <w:szCs w:val="21"/>
        </w:rPr>
        <w:pict>
          <v:shapetype id="_x0000_t202" coordsize="21600,21600" o:spt="202" path="m,l,21600r21600,l21600,xe">
            <v:stroke joinstyle="miter"/>
            <v:path gradientshapeok="t" o:connecttype="rect"/>
          </v:shapetype>
          <v:shape id="テキスト ボックス 9" o:spid="_x0000_s1026" type="#_x0000_t202" style="position:absolute;left:0;text-align:left;margin-left:73.5pt;margin-top:180.75pt;width:157.8pt;height:2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" filled="f" stroked="f">
            <v:textbox style="mso-next-textbox:#テキスト ボックス 9;mso-fit-shape-to-text:t">
              <w:txbxContent>
                <w:p w:rsidR="00D808E9" w:rsidRPr="0027178E" w:rsidRDefault="00D808E9" w:rsidP="00D808E9">
                  <w:pPr>
                    <w:jc w:val="center"/>
                    <w:rPr>
                      <w:rFonts w:hAnsi="游明朝"/>
                      <w:b/>
                      <w:bCs/>
                      <w:color w:val="000000" w:themeColor="text1"/>
                      <w:kern w:val="24"/>
                      <w:sz w:val="24"/>
                      <w:szCs w:val="24"/>
                    </w:rPr>
                  </w:pPr>
                  <w:r w:rsidRPr="0027178E">
                    <w:rPr>
                      <w:rFonts w:hAnsi="游明朝" w:hint="eastAsia"/>
                      <w:b/>
                      <w:bCs/>
                      <w:color w:val="000000" w:themeColor="text1"/>
                      <w:kern w:val="24"/>
                      <w:sz w:val="24"/>
                      <w:szCs w:val="24"/>
                    </w:rPr>
                    <w:t>米国</w:t>
                  </w:r>
                </w:p>
              </w:txbxContent>
            </v:textbox>
          </v:shape>
        </w:pict>
      </w:r>
      <w:r w:rsidRPr="004C3CCD">
        <w:rPr>
          <w:rFonts w:ascii="ＭＳ 明朝" w:eastAsia="ＭＳ 明朝" w:hAnsi="ＭＳ 明朝" w:cs="Century"/>
          <w:noProof/>
          <w:szCs w:val="21"/>
        </w:rPr>
        <w:pict>
          <v:shape id="テキスト ボックス 8" o:spid="_x0000_s1028" type="#_x0000_t202" style="position:absolute;left:0;text-align:left;margin-left:249pt;margin-top:123.75pt;width:157.8pt;height:2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" filled="f" stroked="f">
            <v:textbox style="mso-next-textbox:#テキスト ボックス 8;mso-fit-shape-to-text:t">
              <w:txbxContent>
                <w:p w:rsidR="00D808E9" w:rsidRPr="0027178E" w:rsidRDefault="00D808E9" w:rsidP="00D808E9">
                  <w:pPr>
                    <w:ind w:firstLineChars="200" w:firstLine="482"/>
                    <w:rPr>
                      <w:rFonts w:hAnsi="游明朝"/>
                      <w:b/>
                      <w:bCs/>
                      <w:color w:val="000000" w:themeColor="text1"/>
                      <w:kern w:val="24"/>
                      <w:sz w:val="24"/>
                      <w:szCs w:val="24"/>
                    </w:rPr>
                  </w:pPr>
                  <w:r w:rsidRPr="0027178E">
                    <w:rPr>
                      <w:rFonts w:hAnsi="游明朝" w:hint="eastAsia"/>
                      <w:b/>
                      <w:bCs/>
                      <w:color w:val="000000" w:themeColor="text1"/>
                      <w:kern w:val="24"/>
                      <w:sz w:val="24"/>
                      <w:szCs w:val="24"/>
                    </w:rPr>
                    <w:t>ソ連</w:t>
                  </w:r>
                  <w:r w:rsidRPr="0027178E">
                    <w:rPr>
                      <w:rFonts w:hAnsi="游明朝" w:hint="eastAsia"/>
                      <w:b/>
                      <w:bCs/>
                      <w:color w:val="000000" w:themeColor="text1"/>
                      <w:kern w:val="24"/>
                      <w:sz w:val="24"/>
                      <w:szCs w:val="24"/>
                    </w:rPr>
                    <w:t>/</w:t>
                  </w:r>
                  <w:r w:rsidRPr="0027178E">
                    <w:rPr>
                      <w:rFonts w:hAnsi="游明朝" w:hint="eastAsia"/>
                      <w:b/>
                      <w:bCs/>
                      <w:color w:val="000000" w:themeColor="text1"/>
                      <w:kern w:val="24"/>
                      <w:sz w:val="24"/>
                      <w:szCs w:val="24"/>
                    </w:rPr>
                    <w:t>ロシア</w:t>
                  </w:r>
                </w:p>
              </w:txbxContent>
            </v:textbox>
          </v:shape>
        </w:pict>
      </w:r>
      <w:r w:rsidRPr="004C3CCD">
        <w:rPr>
          <w:rFonts w:ascii="ＭＳ 明朝" w:eastAsia="ＭＳ 明朝" w:hAnsi="ＭＳ 明朝" w:cs="Century"/>
          <w:noProof/>
          <w:szCs w:val="21"/>
        </w:rPr>
        <w:pict>
          <v:shape id="テキスト ボックス 7" o:spid="_x0000_s1027" type="#_x0000_t202" style="position:absolute;left:0;text-align:left;margin-left:200.25pt;margin-top:56.1pt;width:157.8pt;height:23.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" filled="f" stroked="f">
            <v:textbox style="mso-next-textbox:#テキスト ボックス 7;mso-fit-shape-to-text:t">
              <w:txbxContent>
                <w:p w:rsidR="00D808E9" w:rsidRDefault="00D808E9" w:rsidP="00D808E9">
                  <w:pPr>
                    <w:ind w:firstLineChars="300" w:firstLine="630"/>
                  </w:pPr>
                  <w:r>
                    <w:rPr>
                      <w:rFonts w:hint="eastAsia"/>
                    </w:rPr>
                    <w:t>世界</w:t>
                  </w:r>
                </w:p>
              </w:txbxContent>
            </v:textbox>
          </v:shape>
        </w:pict>
      </w:r>
      <w:r w:rsidRPr="00607C78">
        <w:rPr>
          <w:rFonts w:ascii="ＭＳ 明朝" w:eastAsia="ＭＳ 明朝" w:hAnsi="ＭＳ 明朝"/>
          <w:noProof/>
          <w:szCs w:val="21"/>
        </w:rPr>
        <w:t xml:space="preserve"> </w:t>
      </w:r>
      <w:r w:rsidRPr="00607C78">
        <w:rPr>
          <w:rFonts w:ascii="ＭＳ 明朝" w:eastAsia="ＭＳ 明朝" w:hAnsi="ＭＳ 明朝"/>
          <w:noProof/>
          <w:szCs w:val="21"/>
        </w:rPr>
        <w:drawing>
          <wp:inline distT="0" distB="0" distL="0" distR="0">
            <wp:extent cx="6215789" cy="3206750"/>
            <wp:effectExtent l="0" t="0" r="0" b="0"/>
            <wp:docPr id="28744" name="図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EB4F5FE-9401-4730-8B9C-1BC2641B0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EB4F5FE-9401-4730-8B9C-1BC2641B0428}"/>
                        </a:ext>
                      </a:extLst>
                    </pic:cNvPr>
                    <pic:cNvPicPr>
                      <a:picLocks noChangeAspect="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243957" cy="3221282"/>
                    </a:xfrm>
                    <a:prstGeom prst="rect">
                      <a:avLst/>
                    </a:prstGeom>
                  </pic:spPr>
                </pic:pic>
              </a:graphicData>
            </a:graphic>
          </wp:inline>
        </w:drawing>
      </w:r>
    </w:p>
    <w:p w:rsidR="00D808E9" w:rsidRPr="00607C78" w:rsidRDefault="00D808E9" w:rsidP="00D808E9">
      <w:pPr>
        <w:pStyle w:val="Web"/>
        <w:spacing w:before="0" w:beforeAutospacing="0" w:after="0" w:afterAutospacing="0"/>
        <w:jc w:val="center"/>
        <w:rPr>
          <w:rFonts w:ascii="ＭＳ 明朝" w:eastAsia="ＭＳ 明朝" w:hAnsi="ＭＳ 明朝" w:cstheme="minorBidi"/>
          <w:b/>
          <w:bCs/>
          <w:color w:val="000000" w:themeColor="text1"/>
          <w:kern w:val="24"/>
          <w:sz w:val="21"/>
          <w:szCs w:val="21"/>
        </w:rPr>
      </w:pPr>
      <w:r w:rsidRPr="00607C78">
        <w:rPr>
          <w:rFonts w:ascii="ＭＳ 明朝" w:eastAsia="ＭＳ 明朝" w:hAnsi="ＭＳ 明朝" w:cs="Arial" w:hint="eastAsia"/>
          <w:color w:val="000000"/>
          <w:sz w:val="21"/>
          <w:szCs w:val="21"/>
        </w:rPr>
        <w:t xml:space="preserve">図1　</w:t>
      </w:r>
      <w:r w:rsidRPr="00607C78">
        <w:rPr>
          <w:rFonts w:ascii="ＭＳ 明朝" w:eastAsia="ＭＳ 明朝" w:hAnsi="ＭＳ 明朝" w:cstheme="minorBidi" w:hint="eastAsia"/>
          <w:b/>
          <w:bCs/>
          <w:color w:val="000000" w:themeColor="text1"/>
          <w:kern w:val="24"/>
          <w:sz w:val="21"/>
          <w:szCs w:val="21"/>
        </w:rPr>
        <w:t>世界の核弾頭数の変遷（1945-2020）</w:t>
      </w:r>
    </w:p>
    <w:p w:rsidR="00D808E9" w:rsidRPr="00607C78" w:rsidRDefault="00D808E9" w:rsidP="00D808E9">
      <w:pPr>
        <w:pStyle w:val="Web"/>
        <w:spacing w:before="0" w:beforeAutospacing="0" w:after="0" w:afterAutospacing="0"/>
        <w:jc w:val="center"/>
        <w:rPr>
          <w:rFonts w:ascii="ＭＳ 明朝" w:eastAsia="ＭＳ 明朝" w:hAnsi="ＭＳ 明朝"/>
          <w:sz w:val="21"/>
          <w:szCs w:val="21"/>
        </w:rPr>
      </w:pPr>
    </w:p>
    <w:p w:rsidR="00D808E9" w:rsidRPr="00607C78" w:rsidRDefault="00D808E9" w:rsidP="00D808E9">
      <w:pPr>
        <w:ind w:firstLineChars="100" w:firstLine="200"/>
        <w:rPr>
          <w:rFonts w:ascii="ＭＳ 明朝" w:eastAsia="ＭＳ 明朝" w:hAnsi="ＭＳ 明朝"/>
          <w:sz w:val="20"/>
          <w:szCs w:val="21"/>
        </w:rPr>
      </w:pPr>
      <w:r w:rsidRPr="00607C78">
        <w:rPr>
          <w:rFonts w:ascii="ＭＳ 明朝" w:eastAsia="ＭＳ 明朝" w:hAnsi="ＭＳ 明朝" w:hint="eastAsia"/>
          <w:sz w:val="20"/>
          <w:szCs w:val="21"/>
        </w:rPr>
        <w:t>地球上に核兵器が登場したのは、1</w:t>
      </w:r>
      <w:r w:rsidRPr="00607C78">
        <w:rPr>
          <w:rFonts w:ascii="ＭＳ 明朝" w:eastAsia="ＭＳ 明朝" w:hAnsi="ＭＳ 明朝"/>
          <w:sz w:val="20"/>
          <w:szCs w:val="21"/>
        </w:rPr>
        <w:t>945</w:t>
      </w:r>
      <w:r w:rsidRPr="00607C78">
        <w:rPr>
          <w:rFonts w:ascii="ＭＳ 明朝" w:eastAsia="ＭＳ 明朝" w:hAnsi="ＭＳ 明朝" w:hint="eastAsia"/>
          <w:sz w:val="20"/>
          <w:szCs w:val="21"/>
        </w:rPr>
        <w:t>年。1938年に核分裂という現象が発見されてから6年後のこと。その年、米国が6発の核兵器をつくり、そのうち2発が広島・長崎で無差別大量殺りくに使われた。その後、米ソ冷戦の過程で、相互不信が核軍拡の悪循環を産み出し、冷戦末期には米国とソ連を中心に約7万発になった。その後、冷戦が終わる中で核兵器の削減が始まり、ピーク時と比べれば、今日では約五分の一に減っている。この図には、冷戦時代の核軍拡と、冷戦終結後の削減の様子が見えている。まさに「軍事力による安全保障ジレンマ」の構図の矛盾が典型的に示されている。</w:t>
      </w:r>
    </w:p>
    <w:p w:rsidR="00D808E9" w:rsidRPr="00607C78" w:rsidRDefault="00D808E9" w:rsidP="00D808E9">
      <w:pPr>
        <w:jc w:val="center"/>
        <w:rPr>
          <w:rFonts w:ascii="ＭＳ 明朝" w:eastAsia="ＭＳ 明朝" w:hAnsi="ＭＳ 明朝"/>
          <w:szCs w:val="21"/>
        </w:rPr>
      </w:pPr>
      <w:r w:rsidRPr="00607C78">
        <w:rPr>
          <w:rFonts w:ascii="ＭＳ 明朝" w:eastAsia="ＭＳ 明朝" w:hAnsi="ＭＳ 明朝"/>
          <w:noProof/>
          <w:szCs w:val="21"/>
        </w:rPr>
        <w:lastRenderedPageBreak/>
        <w:drawing>
          <wp:inline distT="0" distB="0" distL="0" distR="0">
            <wp:extent cx="6140811" cy="8029575"/>
            <wp:effectExtent l="19050" t="0" r="0" b="0"/>
            <wp:docPr id="28745" name="図 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テーブル&#10;&#10;自動的に生成された説明"/>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67519" cy="8064498"/>
                    </a:xfrm>
                    <a:prstGeom prst="rect">
                      <a:avLst/>
                    </a:prstGeom>
                    <a:noFill/>
                    <a:ln>
                      <a:noFill/>
                    </a:ln>
                  </pic:spPr>
                </pic:pic>
              </a:graphicData>
            </a:graphic>
          </wp:inline>
        </w:drawing>
      </w:r>
    </w:p>
    <w:p w:rsidR="00D808E9" w:rsidRPr="00607C78" w:rsidRDefault="00D808E9" w:rsidP="00D808E9">
      <w:pPr>
        <w:ind w:firstLineChars="100" w:firstLine="210"/>
        <w:rPr>
          <w:rFonts w:ascii="ＭＳ 明朝" w:eastAsia="ＭＳ 明朝" w:hAnsi="ＭＳ 明朝" w:cs="Arial"/>
          <w:color w:val="000000"/>
          <w:szCs w:val="21"/>
        </w:rPr>
      </w:pPr>
      <w:r w:rsidRPr="00607C78">
        <w:rPr>
          <w:rFonts w:ascii="ＭＳ 明朝" w:eastAsia="ＭＳ 明朝" w:hAnsi="ＭＳ 明朝"/>
          <w:szCs w:val="21"/>
        </w:rPr>
        <w:t xml:space="preserve"> </w:t>
      </w:r>
      <w:r w:rsidRPr="00607C78">
        <w:rPr>
          <w:rFonts w:ascii="ＭＳ 明朝" w:eastAsia="ＭＳ 明朝" w:hAnsi="ＭＳ 明朝" w:hint="eastAsia"/>
          <w:szCs w:val="21"/>
        </w:rPr>
        <w:t xml:space="preserve">　　　</w:t>
      </w:r>
      <w:r w:rsidRPr="00607C78">
        <w:rPr>
          <w:rFonts w:ascii="ＭＳ 明朝" w:eastAsia="ＭＳ 明朝" w:hAnsi="ＭＳ 明朝" w:cs="Arial" w:hint="eastAsia"/>
          <w:color w:val="000000"/>
          <w:szCs w:val="21"/>
        </w:rPr>
        <w:t>表1　世界の核弾頭数</w: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Style w:val="a3"/>
        <w:numPr>
          <w:ilvl w:val="0"/>
          <w:numId w:val="5"/>
        </w:numPr>
        <w:pBdr>
          <w:top w:val="nil"/>
          <w:left w:val="nil"/>
          <w:bottom w:val="nil"/>
          <w:right w:val="nil"/>
          <w:between w:val="nil"/>
        </w:pBdr>
        <w:ind w:leftChars="0"/>
        <w:jc w:val="left"/>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lastRenderedPageBreak/>
        <w:t>核兵器をなくす国際的努力の法的枠組み</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ａ）核不拡散条約（ＮＰＴ）　　　</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sz w:val="20"/>
          <w:szCs w:val="21"/>
        </w:rPr>
      </w:pPr>
      <w:r w:rsidRPr="00607C78">
        <w:rPr>
          <w:rFonts w:ascii="ＭＳ 明朝" w:eastAsia="ＭＳ 明朝" w:hAnsi="ＭＳ 明朝" w:cs="Arial" w:hint="eastAsia"/>
          <w:color w:val="000000"/>
          <w:sz w:val="20"/>
          <w:szCs w:val="21"/>
        </w:rPr>
        <w:t xml:space="preserve">　</w:t>
      </w:r>
      <w:r w:rsidRPr="00607C78">
        <w:rPr>
          <w:rFonts w:ascii="ＭＳ 明朝" w:eastAsia="ＭＳ 明朝" w:hAnsi="ＭＳ 明朝"/>
          <w:sz w:val="20"/>
          <w:szCs w:val="21"/>
        </w:rPr>
        <w:t>1968年に署名、1970年発効。191か国加盟</w:t>
      </w:r>
      <w:r w:rsidRPr="00607C78">
        <w:rPr>
          <w:rFonts w:ascii="ＭＳ 明朝" w:eastAsia="ＭＳ 明朝" w:hAnsi="ＭＳ 明朝" w:hint="eastAsia"/>
          <w:sz w:val="20"/>
          <w:szCs w:val="21"/>
        </w:rPr>
        <w:t>（</w:t>
      </w:r>
      <w:r w:rsidRPr="00607C78">
        <w:rPr>
          <w:rFonts w:ascii="ＭＳ 明朝" w:eastAsia="ＭＳ 明朝" w:hAnsi="ＭＳ 明朝"/>
          <w:sz w:val="20"/>
          <w:szCs w:val="21"/>
        </w:rPr>
        <w:t>2021年1月</w:t>
      </w:r>
      <w:r w:rsidRPr="00607C78">
        <w:rPr>
          <w:rFonts w:ascii="ＭＳ 明朝" w:eastAsia="ＭＳ 明朝" w:hAnsi="ＭＳ 明朝" w:hint="eastAsia"/>
          <w:sz w:val="20"/>
          <w:szCs w:val="21"/>
        </w:rPr>
        <w:t>）</w:t>
      </w:r>
      <w:r w:rsidRPr="00607C78">
        <w:rPr>
          <w:rFonts w:ascii="ＭＳ 明朝" w:eastAsia="ＭＳ 明朝" w:hAnsi="ＭＳ 明朝"/>
          <w:sz w:val="20"/>
          <w:szCs w:val="21"/>
        </w:rPr>
        <w:t>。国連加盟国数は193か国世界のほとんどの国が NPTに加盟している。核保有国のインド、パキスタ ン、イスラエルと、核保有国ではないが南スーダンは条約に入っていない。朝鮮民主主義人民共和国（以下、北朝鮮）は 2003 年に NPT 脱退を宣言したが、国際的には脱退は容認されていない。</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sz w:val="20"/>
          <w:szCs w:val="21"/>
        </w:rPr>
      </w:pPr>
      <w:r w:rsidRPr="00607C78">
        <w:rPr>
          <w:rFonts w:ascii="ＭＳ 明朝" w:eastAsia="ＭＳ 明朝" w:hAnsi="ＭＳ 明朝"/>
          <w:sz w:val="20"/>
          <w:szCs w:val="21"/>
        </w:rPr>
        <w:t>条約の目的</w:t>
      </w:r>
      <w:r w:rsidRPr="00607C78">
        <w:rPr>
          <w:rFonts w:ascii="ＭＳ 明朝" w:eastAsia="ＭＳ 明朝" w:hAnsi="ＭＳ 明朝" w:hint="eastAsia"/>
          <w:sz w:val="20"/>
          <w:szCs w:val="21"/>
        </w:rPr>
        <w:t>＝</w:t>
      </w:r>
      <w:r w:rsidRPr="00607C78">
        <w:rPr>
          <w:rFonts w:ascii="ＭＳ 明朝" w:eastAsia="ＭＳ 明朝" w:hAnsi="ＭＳ 明朝"/>
          <w:sz w:val="20"/>
          <w:szCs w:val="21"/>
        </w:rPr>
        <w:t>核兵器が世界に拡散しないようにすること。核兵器を持つ国をこれ以上増やさない</w:t>
      </w:r>
      <w:r w:rsidRPr="00607C78">
        <w:rPr>
          <w:rFonts w:ascii="ＭＳ 明朝" w:eastAsia="ＭＳ 明朝" w:hAnsi="ＭＳ 明朝" w:hint="eastAsia"/>
          <w:sz w:val="20"/>
          <w:szCs w:val="21"/>
        </w:rPr>
        <w:t>こと</w:t>
      </w:r>
      <w:r w:rsidRPr="00607C78">
        <w:rPr>
          <w:rFonts w:ascii="ＭＳ 明朝" w:eastAsia="ＭＳ 明朝" w:hAnsi="ＭＳ 明朝"/>
          <w:sz w:val="20"/>
          <w:szCs w:val="21"/>
        </w:rPr>
        <w:t>。</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sz w:val="20"/>
          <w:szCs w:val="21"/>
        </w:rPr>
      </w:pPr>
      <w:r w:rsidRPr="00607C78">
        <w:rPr>
          <w:rFonts w:ascii="ＭＳ 明朝" w:eastAsia="ＭＳ 明朝" w:hAnsi="ＭＳ 明朝"/>
          <w:sz w:val="20"/>
          <w:szCs w:val="21"/>
        </w:rPr>
        <w:t>当面は</w:t>
      </w:r>
      <w:r w:rsidRPr="00607C78">
        <w:rPr>
          <w:rFonts w:ascii="ＭＳ 明朝" w:eastAsia="ＭＳ 明朝" w:hAnsi="ＭＳ 明朝" w:hint="eastAsia"/>
          <w:sz w:val="20"/>
          <w:szCs w:val="21"/>
        </w:rPr>
        <w:t>米国</w:t>
      </w:r>
      <w:r w:rsidRPr="00607C78">
        <w:rPr>
          <w:rFonts w:ascii="ＭＳ 明朝" w:eastAsia="ＭＳ 明朝" w:hAnsi="ＭＳ 明朝"/>
          <w:sz w:val="20"/>
          <w:szCs w:val="21"/>
        </w:rPr>
        <w:t>、ソ連、</w:t>
      </w:r>
      <w:r w:rsidRPr="00607C78">
        <w:rPr>
          <w:rFonts w:ascii="ＭＳ 明朝" w:eastAsia="ＭＳ 明朝" w:hAnsi="ＭＳ 明朝" w:hint="eastAsia"/>
          <w:sz w:val="20"/>
          <w:szCs w:val="21"/>
        </w:rPr>
        <w:t>英国</w:t>
      </w:r>
      <w:r w:rsidRPr="00607C78">
        <w:rPr>
          <w:rFonts w:ascii="ＭＳ 明朝" w:eastAsia="ＭＳ 明朝" w:hAnsi="ＭＳ 明朝"/>
          <w:sz w:val="20"/>
          <w:szCs w:val="21"/>
        </w:rPr>
        <w:t>、フランス、中国の5か国を「1967 年 1 月 1 日前に核兵器その他の核爆発装置を製造しかつ爆発させた国」として「核兵器国」と規定し（第9条3）、その他の国は核兵器を持ってはいけないことにした。</w:t>
      </w:r>
      <w:r w:rsidRPr="00607C78">
        <w:rPr>
          <w:rFonts w:ascii="ＭＳ 明朝" w:eastAsia="ＭＳ 明朝" w:hAnsi="ＭＳ 明朝" w:hint="eastAsia"/>
          <w:sz w:val="20"/>
          <w:szCs w:val="21"/>
        </w:rPr>
        <w:t>→</w:t>
      </w:r>
      <w:r w:rsidRPr="00607C78">
        <w:rPr>
          <w:rFonts w:ascii="ＭＳ 明朝" w:eastAsia="ＭＳ 明朝" w:hAnsi="ＭＳ 明朝"/>
          <w:sz w:val="20"/>
          <w:szCs w:val="21"/>
        </w:rPr>
        <w:t>NPTは</w:t>
      </w:r>
      <w:r w:rsidRPr="00607C78">
        <w:rPr>
          <w:rFonts w:ascii="ＭＳ 明朝" w:eastAsia="ＭＳ 明朝" w:hAnsi="ＭＳ 明朝" w:hint="eastAsia"/>
          <w:sz w:val="20"/>
          <w:szCs w:val="21"/>
        </w:rPr>
        <w:t>、</w:t>
      </w:r>
      <w:r w:rsidRPr="00607C78">
        <w:rPr>
          <w:rFonts w:ascii="ＭＳ 明朝" w:eastAsia="ＭＳ 明朝" w:hAnsi="ＭＳ 明朝"/>
          <w:sz w:val="20"/>
          <w:szCs w:val="21"/>
        </w:rPr>
        <w:t>核兵器を5か国で独占する条約であり、不平等条約。</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sz w:val="20"/>
          <w:szCs w:val="21"/>
        </w:rPr>
      </w:pPr>
      <w:r w:rsidRPr="00607C78">
        <w:rPr>
          <w:rFonts w:ascii="ＭＳ 明朝" w:eastAsia="ＭＳ 明朝" w:hAnsi="ＭＳ 明朝" w:hint="eastAsia"/>
          <w:sz w:val="20"/>
          <w:szCs w:val="21"/>
        </w:rPr>
        <w:t>しかし、第6条で核軍縮を約束している。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noProof/>
          <w:szCs w:val="21"/>
        </w:rPr>
      </w:pPr>
      <w:r w:rsidRPr="00607C78">
        <w:rPr>
          <w:rFonts w:ascii="ＭＳ 明朝" w:eastAsia="ＭＳ 明朝" w:hAnsi="ＭＳ 明朝" w:hint="eastAsia"/>
          <w:sz w:val="20"/>
          <w:szCs w:val="21"/>
        </w:rPr>
        <w:t>「</w:t>
      </w:r>
      <w:r w:rsidRPr="00607C78">
        <w:rPr>
          <w:rFonts w:ascii="ＭＳ 明朝" w:eastAsia="ＭＳ 明朝" w:hAnsi="ＭＳ 明朝"/>
          <w:sz w:val="20"/>
          <w:szCs w:val="21"/>
        </w:rPr>
        <w:t>各締約国は、核軍備競争の早期の停止及</w:t>
      </w:r>
      <w:r w:rsidRPr="00607C78">
        <w:rPr>
          <w:rFonts w:ascii="ＭＳ 明朝" w:eastAsia="ＭＳ 明朝" w:hAnsi="ＭＳ 明朝" w:hint="eastAsia"/>
          <w:sz w:val="20"/>
          <w:szCs w:val="21"/>
        </w:rPr>
        <w:t>び核軍備の縮小に関する</w:t>
      </w:r>
      <w:r w:rsidRPr="00607C78">
        <w:rPr>
          <w:rFonts w:ascii="ＭＳ 明朝" w:eastAsia="ＭＳ 明朝" w:hAnsi="ＭＳ 明朝" w:hint="eastAsia"/>
          <w:sz w:val="20"/>
          <w:szCs w:val="21"/>
          <w:u w:val="single"/>
        </w:rPr>
        <w:t>効果的な措置につき</w:t>
      </w:r>
      <w:r w:rsidRPr="00607C78">
        <w:rPr>
          <w:rFonts w:ascii="ＭＳ 明朝" w:eastAsia="ＭＳ 明朝" w:hAnsi="ＭＳ 明朝" w:hint="eastAsia"/>
          <w:sz w:val="20"/>
          <w:szCs w:val="21"/>
        </w:rPr>
        <w:t>、並びに厳重かつ効果的な国際管理の下における全面的かつ完全な軍備縮小に関する条約について、</w:t>
      </w:r>
      <w:r w:rsidRPr="00607C78">
        <w:rPr>
          <w:rFonts w:ascii="ＭＳ 明朝" w:eastAsia="ＭＳ 明朝" w:hAnsi="ＭＳ 明朝" w:hint="eastAsia"/>
          <w:sz w:val="20"/>
          <w:szCs w:val="21"/>
          <w:u w:val="single"/>
        </w:rPr>
        <w:t>誠実に交渉を行うことを約束する</w:t>
      </w:r>
      <w:r w:rsidRPr="00607C78">
        <w:rPr>
          <w:rFonts w:ascii="ＭＳ 明朝" w:eastAsia="ＭＳ 明朝" w:hAnsi="ＭＳ 明朝" w:hint="eastAsia"/>
          <w:szCs w:val="21"/>
        </w:rPr>
        <w:t>」</w:t>
      </w:r>
      <w:r w:rsidRPr="00607C78">
        <w:rPr>
          <w:rFonts w:ascii="ＭＳ 明朝" w:eastAsia="ＭＳ 明朝" w:hAnsi="ＭＳ 明朝" w:cs="Arial" w:hint="eastAsia"/>
          <w:color w:val="000000"/>
          <w:szCs w:val="21"/>
        </w:rPr>
        <w:t xml:space="preserve">　</w:t>
      </w:r>
    </w:p>
    <w:p w:rsidR="00D808E9" w:rsidRPr="00607C78" w:rsidRDefault="00D808E9" w:rsidP="00D808E9">
      <w:pPr>
        <w:pBdr>
          <w:top w:val="nil"/>
          <w:left w:val="nil"/>
          <w:bottom w:val="nil"/>
          <w:right w:val="nil"/>
          <w:between w:val="nil"/>
        </w:pBdr>
        <w:rPr>
          <w:rFonts w:ascii="ＭＳ 明朝" w:eastAsia="ＭＳ 明朝" w:hAnsi="ＭＳ 明朝"/>
          <w:noProof/>
          <w:szCs w:val="21"/>
        </w:rPr>
      </w:pPr>
      <w:r>
        <w:rPr>
          <w:rFonts w:ascii="ＭＳ 明朝" w:eastAsia="ＭＳ 明朝" w:hAnsi="ＭＳ 明朝"/>
          <w:noProof/>
          <w:szCs w:val="21"/>
        </w:rPr>
        <w:pict>
          <v:rect id="正方形/長方形 4" o:spid="_x0000_s1031" style="position:absolute;left:0;text-align:left;margin-left:276pt;margin-top:8.5pt;width:177.75pt;height:15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" fillcolor="window" strokecolor="windowText" strokeweight="1pt">
            <v:textbox style="mso-next-textbox:#正方形/長方形 4">
              <w:txbxContent>
                <w:p w:rsidR="00D808E9" w:rsidRPr="007B5D2E" w:rsidRDefault="00D808E9" w:rsidP="00D808E9">
                  <w:pPr>
                    <w:rPr>
                      <w:rFonts w:ascii="ＭＳ ゴシック" w:eastAsia="ＭＳ ゴシック" w:hAnsi="ＭＳ ゴシック"/>
                      <w:color w:val="000000" w:themeColor="text1"/>
                      <w:sz w:val="22"/>
                    </w:rPr>
                  </w:pPr>
                  <w:r w:rsidRPr="007B5D2E">
                    <w:rPr>
                      <w:rFonts w:ascii="ＭＳ ゴシック" w:eastAsia="ＭＳ ゴシック" w:hAnsi="ＭＳ ゴシック"/>
                      <w:color w:val="000000" w:themeColor="text1"/>
                      <w:sz w:val="22"/>
                    </w:rPr>
                    <w:t>➁</w:t>
                  </w:r>
                  <w:r w:rsidRPr="007B5D2E">
                    <w:rPr>
                      <w:rFonts w:ascii="ＭＳ ゴシック" w:eastAsia="ＭＳ ゴシック" w:hAnsi="ＭＳ ゴシック"/>
                      <w:color w:val="000000" w:themeColor="text1"/>
                      <w:sz w:val="22"/>
                    </w:rPr>
                    <w:t>核軍縮</w:t>
                  </w:r>
                </w:p>
                <w:p w:rsidR="00D808E9" w:rsidRPr="007B5D2E" w:rsidRDefault="00D808E9" w:rsidP="00D808E9">
                  <w:pPr>
                    <w:rPr>
                      <w:color w:val="000000" w:themeColor="text1"/>
                    </w:rPr>
                  </w:pPr>
                  <w:r w:rsidRPr="007B5D2E">
                    <w:rPr>
                      <w:rFonts w:hint="eastAsia"/>
                      <w:color w:val="000000" w:themeColor="text1"/>
                    </w:rPr>
                    <w:t>核兵器国（米ロ英仏中）の核保有を当面、容認したうえで、核軍縮を約束させる</w:t>
                  </w:r>
                </w:p>
                <w:p w:rsidR="00D808E9" w:rsidRPr="007B5D2E" w:rsidRDefault="00D808E9" w:rsidP="00D808E9">
                  <w:pPr>
                    <w:rPr>
                      <w:color w:val="000000" w:themeColor="text1"/>
                    </w:rPr>
                  </w:pPr>
                  <w:r w:rsidRPr="007B5D2E">
                    <w:rPr>
                      <w:rFonts w:hint="eastAsia"/>
                      <w:color w:val="000000" w:themeColor="text1"/>
                    </w:rPr>
                    <w:t>（第</w:t>
                  </w:r>
                  <w:r w:rsidRPr="007B5D2E">
                    <w:rPr>
                      <w:color w:val="000000" w:themeColor="text1"/>
                    </w:rPr>
                    <w:t xml:space="preserve">6 </w:t>
                  </w:r>
                  <w:r w:rsidRPr="007B5D2E">
                    <w:rPr>
                      <w:color w:val="000000" w:themeColor="text1"/>
                    </w:rPr>
                    <w:t>条）</w:t>
                  </w:r>
                </w:p>
                <w:p w:rsidR="00D808E9" w:rsidRPr="007B5D2E" w:rsidRDefault="00D808E9" w:rsidP="00D808E9">
                  <w:pPr>
                    <w:rPr>
                      <w:rFonts w:ascii="ＭＳ ゴシック" w:eastAsia="ＭＳ ゴシック" w:hAnsi="ＭＳ ゴシック"/>
                      <w:color w:val="000000" w:themeColor="text1"/>
                      <w:sz w:val="22"/>
                    </w:rPr>
                  </w:pPr>
                  <w:r w:rsidRPr="007B5D2E">
                    <w:rPr>
                      <w:rFonts w:ascii="ＭＳ ゴシック" w:eastAsia="ＭＳ ゴシック" w:hAnsi="ＭＳ ゴシック"/>
                      <w:color w:val="000000" w:themeColor="text1"/>
                      <w:sz w:val="22"/>
                    </w:rPr>
                    <w:t>➂原子力の平和利用</w:t>
                  </w:r>
                </w:p>
                <w:p w:rsidR="00D808E9" w:rsidRPr="007B5D2E" w:rsidRDefault="00D808E9" w:rsidP="00D808E9">
                  <w:pPr>
                    <w:rPr>
                      <w:color w:val="000000" w:themeColor="text1"/>
                    </w:rPr>
                  </w:pPr>
                  <w:r w:rsidRPr="007B5D2E">
                    <w:rPr>
                      <w:rFonts w:hint="eastAsia"/>
                      <w:color w:val="000000" w:themeColor="text1"/>
                    </w:rPr>
                    <w:t>平和利用の奪いえない権利を得る（第</w:t>
                  </w:r>
                  <w:r w:rsidRPr="007B5D2E">
                    <w:rPr>
                      <w:color w:val="000000" w:themeColor="text1"/>
                    </w:rPr>
                    <w:t>4</w:t>
                  </w:r>
                  <w:r w:rsidRPr="007B5D2E">
                    <w:rPr>
                      <w:rFonts w:hint="eastAsia"/>
                      <w:color w:val="000000" w:themeColor="text1"/>
                    </w:rPr>
                    <w:t>条）</w:t>
                  </w:r>
                </w:p>
              </w:txbxContent>
            </v:textbox>
          </v:rect>
        </w:pict>
      </w:r>
      <w:r>
        <w:rPr>
          <w:rFonts w:ascii="ＭＳ 明朝" w:eastAsia="ＭＳ 明朝" w:hAnsi="ＭＳ 明朝"/>
          <w:noProof/>
          <w:szCs w:val="21"/>
        </w:rPr>
        <w:pict>
          <v:rect id="正方形/長方形 8" o:spid="_x0000_s1029" style="position:absolute;left:0;text-align:left;margin-left:14pt;margin-top:8.45pt;width:151.5pt;height:7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" fillcolor="window" strokecolor="windowText" strokeweight="1pt">
            <v:textbox style="mso-next-textbox:#正方形/長方形 8">
              <w:txbxContent>
                <w:p w:rsidR="00D808E9" w:rsidRPr="007B5D2E" w:rsidRDefault="00D808E9" w:rsidP="00D808E9">
                  <w:pPr>
                    <w:rPr>
                      <w:rFonts w:ascii="ＭＳ ゴシック" w:eastAsia="ＭＳ ゴシック" w:hAnsi="ＭＳ ゴシック"/>
                      <w:color w:val="000000" w:themeColor="text1"/>
                      <w:sz w:val="22"/>
                    </w:rPr>
                  </w:pPr>
                  <w:r w:rsidRPr="007B5D2E">
                    <w:rPr>
                      <w:rFonts w:ascii="ＭＳ ゴシック" w:eastAsia="ＭＳ ゴシック" w:hAnsi="ＭＳ ゴシック" w:hint="eastAsia"/>
                      <w:color w:val="000000" w:themeColor="text1"/>
                      <w:sz w:val="22"/>
                    </w:rPr>
                    <w:t>①核不拡散</w:t>
                  </w:r>
                </w:p>
                <w:p w:rsidR="00D808E9" w:rsidRPr="007B5D2E" w:rsidRDefault="00D808E9" w:rsidP="00D808E9">
                  <w:pPr>
                    <w:rPr>
                      <w:color w:val="000000" w:themeColor="text1"/>
                    </w:rPr>
                  </w:pPr>
                  <w:r w:rsidRPr="007B5D2E">
                    <w:rPr>
                      <w:rFonts w:hint="eastAsia"/>
                      <w:color w:val="000000" w:themeColor="text1"/>
                    </w:rPr>
                    <w:t>非核兵器国は、核兵器を持たないと約束する（第</w:t>
                  </w:r>
                  <w:r w:rsidRPr="007B5D2E">
                    <w:rPr>
                      <w:color w:val="000000" w:themeColor="text1"/>
                    </w:rPr>
                    <w:t xml:space="preserve">1 </w:t>
                  </w:r>
                  <w:r w:rsidRPr="007B5D2E">
                    <w:rPr>
                      <w:color w:val="000000" w:themeColor="text1"/>
                    </w:rPr>
                    <w:t>条、第</w:t>
                  </w:r>
                  <w:r w:rsidRPr="007B5D2E">
                    <w:rPr>
                      <w:color w:val="000000" w:themeColor="text1"/>
                    </w:rPr>
                    <w:t xml:space="preserve">2 </w:t>
                  </w:r>
                  <w:r w:rsidRPr="007B5D2E">
                    <w:rPr>
                      <w:color w:val="000000" w:themeColor="text1"/>
                    </w:rPr>
                    <w:t>条）</w:t>
                  </w:r>
                </w:p>
              </w:txbxContent>
            </v:textbox>
          </v:rect>
        </w:pic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r w:rsidRPr="004C3CCD">
        <w:rPr>
          <w:rFonts w:ascii="ＭＳ 明朝" w:eastAsia="ＭＳ 明朝" w:hAnsi="ＭＳ 明朝" w:cs="Century"/>
          <w:noProof/>
          <w:szCs w:val="21"/>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9" o:spid="_x0000_s1030" type="#_x0000_t69" style="position:absolute;left:0;text-align:left;margin-left:173.5pt;margin-top:1.8pt;width:95.75pt;height:38.15pt;z-index:251670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" adj="4303" fillcolor="window" strokecolor="windowText" strokeweight="1pt">
            <w10:wrap anchorx="margin"/>
          </v:shape>
        </w:pic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r w:rsidRPr="004C3CCD">
        <w:rPr>
          <w:rFonts w:ascii="ＭＳ 明朝" w:eastAsia="ＭＳ 明朝" w:hAnsi="ＭＳ 明朝" w:cs="Century"/>
          <w:noProof/>
          <w:szCs w:val="21"/>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10" o:spid="_x0000_s1032" type="#_x0000_t68" style="position:absolute;left:0;text-align:left;margin-left:67pt;margin-top:8.05pt;width:38.15pt;height:67.5pt;z-index:251672576;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" adj="6104" fillcolor="window" strokecolor="windowText" strokeweight="1pt"/>
        </w:pic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r w:rsidRPr="004C3CCD">
        <w:rPr>
          <w:rFonts w:ascii="ＭＳ 明朝" w:eastAsia="ＭＳ 明朝" w:hAnsi="ＭＳ 明朝"/>
          <w:noProof/>
          <w:szCs w:val="21"/>
        </w:rPr>
        <w:pict>
          <v:rect id="正方形/長方形 11" o:spid="_x0000_s1033" style="position:absolute;left:0;text-align:left;margin-left:21pt;margin-top:7.7pt;width:138pt;height:82.5pt;z-index:251673600;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" fillcolor="window" strokecolor="windowText" strokeweight="1pt">
            <v:textbox style="mso-next-textbox:#正方形/長方形 11">
              <w:txbxContent>
                <w:p w:rsidR="00D808E9" w:rsidRPr="007B5D2E" w:rsidRDefault="00D808E9" w:rsidP="00D808E9">
                  <w:pPr>
                    <w:rPr>
                      <w:color w:val="000000" w:themeColor="text1"/>
                    </w:rPr>
                  </w:pPr>
                  <w:r w:rsidRPr="007B5D2E">
                    <w:rPr>
                      <w:rFonts w:ascii="ＭＳ ゴシック" w:eastAsia="ＭＳ ゴシック" w:hAnsi="ＭＳ ゴシック" w:hint="eastAsia"/>
                      <w:color w:val="000000" w:themeColor="text1"/>
                      <w:szCs w:val="21"/>
                    </w:rPr>
                    <w:t>核拡散を防止するためのシステム</w:t>
                  </w:r>
                  <w:r w:rsidRPr="007B5D2E">
                    <w:rPr>
                      <w:rFonts w:hint="eastAsia"/>
                      <w:color w:val="000000" w:themeColor="text1"/>
                    </w:rPr>
                    <w:t>（</w:t>
                  </w:r>
                  <w:r w:rsidRPr="007B5D2E">
                    <w:rPr>
                      <w:rFonts w:hint="eastAsia"/>
                      <w:color w:val="000000" w:themeColor="text1"/>
                    </w:rPr>
                    <w:t>第</w:t>
                  </w:r>
                  <w:r w:rsidRPr="007B5D2E">
                    <w:rPr>
                      <w:color w:val="000000" w:themeColor="text1"/>
                    </w:rPr>
                    <w:t xml:space="preserve">3 </w:t>
                  </w:r>
                  <w:r w:rsidRPr="007B5D2E">
                    <w:rPr>
                      <w:color w:val="000000" w:themeColor="text1"/>
                    </w:rPr>
                    <w:t>条）</w:t>
                  </w:r>
                </w:p>
                <w:p w:rsidR="00D808E9" w:rsidRPr="007B5D2E" w:rsidRDefault="00D808E9" w:rsidP="00D808E9">
                  <w:pPr>
                    <w:rPr>
                      <w:color w:val="000000" w:themeColor="text1"/>
                    </w:rPr>
                  </w:pPr>
                  <w:r w:rsidRPr="007B5D2E">
                    <w:rPr>
                      <w:rFonts w:hint="eastAsia"/>
                      <w:color w:val="000000" w:themeColor="text1"/>
                    </w:rPr>
                    <w:t>国際原子力機関</w:t>
                  </w:r>
                  <w:r w:rsidRPr="007B5D2E">
                    <w:rPr>
                      <w:color w:val="000000" w:themeColor="text1"/>
                    </w:rPr>
                    <w:t xml:space="preserve">(IAEA) </w:t>
                  </w:r>
                  <w:r w:rsidRPr="007B5D2E">
                    <w:rPr>
                      <w:color w:val="000000" w:themeColor="text1"/>
                    </w:rPr>
                    <w:t>による</w:t>
                  </w:r>
                  <w:r w:rsidRPr="007B5D2E">
                    <w:rPr>
                      <w:rFonts w:hint="eastAsia"/>
                      <w:color w:val="000000" w:themeColor="text1"/>
                    </w:rPr>
                    <w:t>保障措置制度</w:t>
                  </w:r>
                </w:p>
              </w:txbxContent>
            </v:textbox>
            <w10:wrap anchorx="margin"/>
          </v:rect>
        </w:pict>
      </w: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Default="00D808E9" w:rsidP="00D808E9">
      <w:pPr>
        <w:pBdr>
          <w:top w:val="nil"/>
          <w:left w:val="nil"/>
          <w:bottom w:val="nil"/>
          <w:right w:val="nil"/>
          <w:between w:val="nil"/>
        </w:pBdr>
        <w:ind w:firstLineChars="450" w:firstLine="945"/>
        <w:rPr>
          <w:rFonts w:ascii="ＭＳ 明朝" w:eastAsia="ＭＳ 明朝" w:hAnsi="ＭＳ 明朝" w:cs="Arial"/>
          <w:color w:val="000000"/>
          <w:szCs w:val="21"/>
        </w:rPr>
      </w:pPr>
      <w:r w:rsidRPr="00607C78">
        <w:rPr>
          <w:rFonts w:ascii="ＭＳ 明朝" w:eastAsia="ＭＳ 明朝" w:hAnsi="ＭＳ 明朝" w:cs="Arial" w:hint="eastAsia"/>
          <w:color w:val="000000"/>
          <w:szCs w:val="21"/>
        </w:rPr>
        <w:t xml:space="preserve">　　　　　　　　図2　</w:t>
      </w:r>
      <w:r>
        <w:rPr>
          <w:rFonts w:ascii="ＭＳ 明朝" w:eastAsia="ＭＳ 明朝" w:hAnsi="ＭＳ 明朝" w:cs="Arial" w:hint="eastAsia"/>
          <w:color w:val="000000"/>
          <w:szCs w:val="21"/>
        </w:rPr>
        <w:t xml:space="preserve">　　</w:t>
      </w:r>
      <w:r w:rsidRPr="00607C78">
        <w:rPr>
          <w:rFonts w:ascii="ＭＳ 明朝" w:eastAsia="ＭＳ 明朝" w:hAnsi="ＭＳ 明朝" w:cs="Arial" w:hint="eastAsia"/>
          <w:color w:val="000000"/>
          <w:szCs w:val="21"/>
        </w:rPr>
        <w:t>非核兵器国から見たNPTの構図</w:t>
      </w:r>
    </w:p>
    <w:p w:rsidR="00D808E9" w:rsidRPr="00607C78" w:rsidRDefault="00D808E9" w:rsidP="00D808E9">
      <w:pPr>
        <w:pBdr>
          <w:top w:val="nil"/>
          <w:left w:val="nil"/>
          <w:bottom w:val="nil"/>
          <w:right w:val="nil"/>
          <w:between w:val="nil"/>
        </w:pBdr>
        <w:ind w:firstLineChars="450" w:firstLine="945"/>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rPr>
          <w:rFonts w:ascii="ＭＳ 明朝" w:eastAsia="ＭＳ 明朝" w:hAnsi="ＭＳ 明朝" w:cs="Arial"/>
          <w:color w:val="000000"/>
          <w:szCs w:val="21"/>
        </w:rPr>
      </w:pP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ｂ）核兵器禁止条約（ＴＰＮＷ）　</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Times New Roman"/>
          <w:sz w:val="20"/>
          <w:szCs w:val="21"/>
        </w:rPr>
      </w:pPr>
      <w:r w:rsidRPr="00607C78">
        <w:rPr>
          <w:rFonts w:ascii="ＭＳ 明朝" w:eastAsia="ＭＳ 明朝" w:hAnsi="ＭＳ 明朝" w:cs="Arial" w:hint="eastAsia"/>
          <w:color w:val="000000"/>
          <w:sz w:val="20"/>
          <w:szCs w:val="21"/>
        </w:rPr>
        <w:t>2021年1月22日、発効。</w:t>
      </w:r>
      <w:r w:rsidRPr="00607C78">
        <w:rPr>
          <w:rFonts w:ascii="ＭＳ 明朝" w:eastAsia="ＭＳ 明朝" w:hAnsi="ＭＳ 明朝"/>
          <w:b/>
          <w:bCs/>
          <w:color w:val="000000" w:themeColor="text1"/>
          <w:sz w:val="20"/>
          <w:szCs w:val="21"/>
        </w:rPr>
        <w:t>2017</w:t>
      </w:r>
      <w:r w:rsidRPr="00607C78">
        <w:rPr>
          <w:rFonts w:ascii="ＭＳ 明朝" w:eastAsia="ＭＳ 明朝" w:hAnsi="ＭＳ 明朝" w:hint="eastAsia"/>
          <w:b/>
          <w:bCs/>
          <w:color w:val="000000" w:themeColor="text1"/>
          <w:sz w:val="20"/>
          <w:szCs w:val="21"/>
        </w:rPr>
        <w:t>年</w:t>
      </w:r>
      <w:r w:rsidRPr="00607C78">
        <w:rPr>
          <w:rFonts w:ascii="ＭＳ 明朝" w:eastAsia="ＭＳ 明朝" w:hAnsi="ＭＳ 明朝"/>
          <w:b/>
          <w:bCs/>
          <w:color w:val="000000" w:themeColor="text1"/>
          <w:sz w:val="20"/>
          <w:szCs w:val="21"/>
        </w:rPr>
        <w:t>7</w:t>
      </w:r>
      <w:r w:rsidRPr="00607C78">
        <w:rPr>
          <w:rFonts w:ascii="ＭＳ 明朝" w:eastAsia="ＭＳ 明朝" w:hAnsi="ＭＳ 明朝" w:hint="eastAsia"/>
          <w:b/>
          <w:bCs/>
          <w:color w:val="000000" w:themeColor="text1"/>
          <w:sz w:val="20"/>
          <w:szCs w:val="21"/>
        </w:rPr>
        <w:t>月</w:t>
      </w:r>
      <w:r w:rsidRPr="00607C78">
        <w:rPr>
          <w:rFonts w:ascii="ＭＳ 明朝" w:eastAsia="ＭＳ 明朝" w:hAnsi="ＭＳ 明朝"/>
          <w:b/>
          <w:bCs/>
          <w:color w:val="000000" w:themeColor="text1"/>
          <w:sz w:val="20"/>
          <w:szCs w:val="21"/>
        </w:rPr>
        <w:t>7</w:t>
      </w:r>
      <w:r w:rsidRPr="00607C78">
        <w:rPr>
          <w:rFonts w:ascii="ＭＳ 明朝" w:eastAsia="ＭＳ 明朝" w:hAnsi="ＭＳ 明朝" w:hint="eastAsia"/>
          <w:b/>
          <w:bCs/>
          <w:color w:val="000000" w:themeColor="text1"/>
          <w:sz w:val="20"/>
          <w:szCs w:val="21"/>
        </w:rPr>
        <w:t>日、</w:t>
      </w:r>
      <w:r w:rsidRPr="00607C78">
        <w:rPr>
          <w:rFonts w:ascii="ＭＳ 明朝" w:eastAsia="ＭＳ 明朝" w:hAnsi="ＭＳ 明朝"/>
          <w:b/>
          <w:bCs/>
          <w:color w:val="000000" w:themeColor="text1"/>
          <w:sz w:val="20"/>
          <w:szCs w:val="21"/>
        </w:rPr>
        <w:t>122</w:t>
      </w:r>
      <w:r w:rsidRPr="00607C78">
        <w:rPr>
          <w:rFonts w:ascii="ＭＳ 明朝" w:eastAsia="ＭＳ 明朝" w:hAnsi="ＭＳ 明朝" w:hint="eastAsia"/>
          <w:b/>
          <w:bCs/>
          <w:color w:val="000000" w:themeColor="text1"/>
          <w:sz w:val="20"/>
          <w:szCs w:val="21"/>
        </w:rPr>
        <w:t>か国の賛成で採択。</w:t>
      </w:r>
      <w:r w:rsidRPr="00607C78">
        <w:rPr>
          <w:rFonts w:ascii="ＭＳ 明朝" w:eastAsia="ＭＳ 明朝" w:hAnsi="ＭＳ 明朝" w:cs="Times New Roman" w:hint="eastAsia"/>
          <w:sz w:val="20"/>
          <w:szCs w:val="21"/>
        </w:rPr>
        <w:t>核兵器の存在そのものを禁止する初の国際条約（</w:t>
      </w:r>
      <w:r w:rsidRPr="00607C78">
        <w:rPr>
          <w:rFonts w:ascii="ＭＳ 明朝" w:eastAsia="ＭＳ 明朝" w:hAnsi="ＭＳ 明朝" w:hint="eastAsia"/>
          <w:b/>
          <w:bCs/>
          <w:sz w:val="20"/>
          <w:szCs w:val="21"/>
        </w:rPr>
        <w:t>前文と1～20条）</w:t>
      </w:r>
      <w:r>
        <w:rPr>
          <w:rFonts w:ascii="ＭＳ 明朝" w:eastAsia="ＭＳ 明朝" w:hAnsi="ＭＳ 明朝" w:hint="eastAsia"/>
          <w:b/>
          <w:bCs/>
          <w:sz w:val="20"/>
          <w:szCs w:val="21"/>
        </w:rPr>
        <w:t xml:space="preserve">　</w:t>
      </w:r>
      <w:r w:rsidRPr="00607C78">
        <w:rPr>
          <w:rFonts w:ascii="ＭＳ 明朝" w:eastAsia="ＭＳ 明朝" w:hAnsi="ＭＳ 明朝" w:hint="eastAsia"/>
          <w:b/>
          <w:bCs/>
          <w:sz w:val="20"/>
          <w:szCs w:val="21"/>
        </w:rPr>
        <w:t>前文：</w:t>
      </w:r>
      <w:r w:rsidRPr="00607C78">
        <w:rPr>
          <w:rFonts w:ascii="ＭＳ 明朝" w:eastAsia="ＭＳ 明朝" w:hAnsi="ＭＳ 明朝" w:cs="Times New Roman" w:hint="eastAsia"/>
          <w:sz w:val="20"/>
          <w:szCs w:val="21"/>
        </w:rPr>
        <w:t xml:space="preserve">「核兵器の使用の被害者」という意味で「ヒバクシャ」という言葉を2度使用。　　　　　　　第1条（禁止）：締約国は、いかなる場合にも次のことを行わないことを約束　　　　　　　　　　</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Times New Roman"/>
          <w:sz w:val="20"/>
          <w:szCs w:val="21"/>
        </w:rPr>
      </w:pPr>
      <w:r w:rsidRPr="00607C78">
        <w:rPr>
          <w:rFonts w:ascii="ＭＳ 明朝" w:eastAsia="ＭＳ 明朝" w:hAnsi="ＭＳ 明朝" w:cs="Times New Roman" w:hint="eastAsia"/>
          <w:sz w:val="20"/>
          <w:szCs w:val="21"/>
        </w:rPr>
        <w:t xml:space="preserve">核兵器の開発、実験、生産、製造、保有、貯蔵、移譲、受領、使用及び使用の威嚇を禁止する。　　</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sz w:val="20"/>
          <w:szCs w:val="21"/>
        </w:rPr>
      </w:pPr>
      <w:r w:rsidRPr="00607C78">
        <w:rPr>
          <w:rFonts w:ascii="ＭＳ 明朝" w:eastAsia="ＭＳ 明朝" w:hAnsi="ＭＳ 明朝" w:hint="eastAsia"/>
          <w:sz w:val="20"/>
          <w:szCs w:val="21"/>
        </w:rPr>
        <w:t>・現在、</w:t>
      </w:r>
      <w:r w:rsidRPr="00607C78">
        <w:rPr>
          <w:rFonts w:ascii="ＭＳ 明朝" w:eastAsia="ＭＳ 明朝" w:hAnsi="ＭＳ 明朝"/>
          <w:sz w:val="20"/>
          <w:szCs w:val="21"/>
        </w:rPr>
        <w:t>86</w:t>
      </w:r>
      <w:r w:rsidRPr="00607C78">
        <w:rPr>
          <w:rFonts w:ascii="ＭＳ 明朝" w:eastAsia="ＭＳ 明朝" w:hAnsi="ＭＳ 明朝" w:hint="eastAsia"/>
          <w:sz w:val="20"/>
          <w:szCs w:val="21"/>
        </w:rPr>
        <w:t>か国が署名、</w:t>
      </w:r>
      <w:r w:rsidRPr="00607C78">
        <w:rPr>
          <w:rFonts w:ascii="ＭＳ 明朝" w:eastAsia="ＭＳ 明朝" w:hAnsi="ＭＳ 明朝"/>
          <w:sz w:val="20"/>
          <w:szCs w:val="21"/>
        </w:rPr>
        <w:t>54</w:t>
      </w:r>
      <w:r w:rsidRPr="00607C78">
        <w:rPr>
          <w:rFonts w:ascii="ＭＳ 明朝" w:eastAsia="ＭＳ 明朝" w:hAnsi="ＭＳ 明朝" w:hint="eastAsia"/>
          <w:sz w:val="20"/>
          <w:szCs w:val="21"/>
        </w:rPr>
        <w:t>か国批准。</w:t>
      </w:r>
      <w:r w:rsidRPr="00607C78">
        <w:rPr>
          <w:rFonts w:ascii="ＭＳ 明朝" w:eastAsia="ＭＳ 明朝" w:hAnsi="ＭＳ 明朝"/>
          <w:sz w:val="20"/>
          <w:szCs w:val="21"/>
        </w:rPr>
        <w:t>2022</w:t>
      </w:r>
      <w:r w:rsidRPr="00607C78">
        <w:rPr>
          <w:rFonts w:ascii="ＭＳ 明朝" w:eastAsia="ＭＳ 明朝" w:hAnsi="ＭＳ 明朝" w:hint="eastAsia"/>
          <w:sz w:val="20"/>
          <w:szCs w:val="21"/>
        </w:rPr>
        <w:t>年</w:t>
      </w:r>
      <w:r w:rsidRPr="00607C78">
        <w:rPr>
          <w:rFonts w:ascii="ＭＳ 明朝" w:eastAsia="ＭＳ 明朝" w:hAnsi="ＭＳ 明朝"/>
          <w:sz w:val="20"/>
          <w:szCs w:val="21"/>
        </w:rPr>
        <w:t>1</w:t>
      </w:r>
      <w:r w:rsidRPr="00607C78">
        <w:rPr>
          <w:rFonts w:ascii="ＭＳ 明朝" w:eastAsia="ＭＳ 明朝" w:hAnsi="ＭＳ 明朝" w:hint="eastAsia"/>
          <w:sz w:val="20"/>
          <w:szCs w:val="21"/>
        </w:rPr>
        <w:t>月にも第</w:t>
      </w:r>
      <w:r w:rsidRPr="00607C78">
        <w:rPr>
          <w:rFonts w:ascii="ＭＳ 明朝" w:eastAsia="ＭＳ 明朝" w:hAnsi="ＭＳ 明朝"/>
          <w:sz w:val="20"/>
          <w:szCs w:val="21"/>
        </w:rPr>
        <w:t>1</w:t>
      </w:r>
      <w:r w:rsidRPr="00607C78">
        <w:rPr>
          <w:rFonts w:ascii="ＭＳ 明朝" w:eastAsia="ＭＳ 明朝" w:hAnsi="ＭＳ 明朝" w:hint="eastAsia"/>
          <w:sz w:val="20"/>
          <w:szCs w:val="21"/>
        </w:rPr>
        <w:t>回締約国会議をウイーンで開催。以降、</w:t>
      </w:r>
      <w:r w:rsidRPr="00607C78">
        <w:rPr>
          <w:rFonts w:ascii="ＭＳ 明朝" w:eastAsia="ＭＳ 明朝" w:hAnsi="ＭＳ 明朝"/>
          <w:sz w:val="20"/>
          <w:szCs w:val="21"/>
        </w:rPr>
        <w:t>2</w:t>
      </w:r>
      <w:r w:rsidRPr="00607C78">
        <w:rPr>
          <w:rFonts w:ascii="ＭＳ 明朝" w:eastAsia="ＭＳ 明朝" w:hAnsi="ＭＳ 明朝" w:hint="eastAsia"/>
          <w:sz w:val="20"/>
          <w:szCs w:val="21"/>
        </w:rPr>
        <w:t>年おきに開催。</w:t>
      </w:r>
    </w:p>
    <w:p w:rsidR="00D808E9" w:rsidRPr="00607C78" w:rsidRDefault="00D808E9" w:rsidP="00D808E9">
      <w:pPr>
        <w:pBdr>
          <w:top w:val="nil"/>
          <w:left w:val="nil"/>
          <w:bottom w:val="nil"/>
          <w:right w:val="nil"/>
          <w:between w:val="nil"/>
        </w:pBdr>
        <w:spacing w:line="320" w:lineRule="exact"/>
        <w:ind w:firstLineChars="50" w:firstLine="100"/>
        <w:rPr>
          <w:rFonts w:ascii="ＭＳ 明朝" w:eastAsia="ＭＳ 明朝" w:hAnsi="ＭＳ 明朝"/>
          <w:sz w:val="20"/>
          <w:szCs w:val="21"/>
        </w:rPr>
      </w:pPr>
      <w:r w:rsidRPr="00607C78">
        <w:rPr>
          <w:rFonts w:ascii="ＭＳ 明朝" w:eastAsia="ＭＳ 明朝" w:hAnsi="ＭＳ 明朝" w:hint="eastAsia"/>
          <w:sz w:val="20"/>
          <w:szCs w:val="21"/>
        </w:rPr>
        <w:t>核兵器を禁止する国際条約が存在する新たな局面へ入った。しかし、条約は加盟国にしか適用されない。故に、自動的に「核なき世界」が到来するわけではない。ＴＰＮＷとＮＰＴ、</w:t>
      </w:r>
      <w:r w:rsidRPr="00607C78">
        <w:rPr>
          <w:rFonts w:ascii="ＭＳ 明朝" w:eastAsia="ＭＳ 明朝" w:hAnsi="ＭＳ 明朝"/>
          <w:sz w:val="20"/>
          <w:szCs w:val="21"/>
        </w:rPr>
        <w:t>2</w:t>
      </w:r>
      <w:r w:rsidRPr="00607C78">
        <w:rPr>
          <w:rFonts w:ascii="ＭＳ 明朝" w:eastAsia="ＭＳ 明朝" w:hAnsi="ＭＳ 明朝" w:hint="eastAsia"/>
          <w:sz w:val="20"/>
          <w:szCs w:val="21"/>
        </w:rPr>
        <w:t>つのトラックが並行して走る時代が始まった。</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p>
    <w:p w:rsidR="00D808E9" w:rsidRPr="00607C78" w:rsidRDefault="00D808E9" w:rsidP="00D808E9">
      <w:pPr>
        <w:pStyle w:val="a3"/>
        <w:numPr>
          <w:ilvl w:val="0"/>
          <w:numId w:val="5"/>
        </w:numPr>
        <w:pBdr>
          <w:top w:val="nil"/>
          <w:left w:val="nil"/>
          <w:bottom w:val="nil"/>
          <w:right w:val="nil"/>
          <w:between w:val="nil"/>
        </w:pBdr>
        <w:spacing w:line="320" w:lineRule="exact"/>
        <w:ind w:leftChars="0"/>
        <w:jc w:val="lef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「戦争被爆国」としての日本の果たすべき役割</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―今こそ、東北アジア非核兵器地帯構想へー</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ａ）日本政府の立場＝自らの安全保障を非人道的な核兵器に依存する核抑止政策を堅持する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日本政府は、「TPNWは、現状の安全保障環境を踏まえずに作られたもので、日本とアプローチが異なるので、署名できないし、従って原則的支持表明もできない」とする。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lastRenderedPageBreak/>
        <w:t xml:space="preserve">　「厳しい安全保障環境」とは、北朝鮮の核・ミサイル開発や中国の東シナ海・南シナ海への海洋進出など北東アジアの安全保障環境である。そうであれば、2018年に生まれた南北、米朝の首脳会談を通じた首脳合意を活かして、「安全保障環境を改善していくための」外交的努力をするべきであ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ｂ）日本の約7割の市民は、「日本はTPNWに参加すべき」としている（世論調査）</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これを活かすために何が必要か。答え＝日本政府に核抑止依存政策を変えるよう求めていくこと。</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具体的には、朝鮮半島の非核化と平和に関する首脳外交を活かし、東北アジア非核兵器地帯構想を打ち出すことである。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ｃ）解決への糸口は</w:t>
      </w:r>
      <w:bookmarkStart w:id="0" w:name="_Hlk76790169"/>
      <w:r w:rsidRPr="00607C78">
        <w:rPr>
          <w:rFonts w:ascii="ＭＳ 明朝" w:eastAsia="ＭＳ 明朝" w:hAnsi="ＭＳ 明朝" w:cs="Arial" w:hint="eastAsia"/>
          <w:color w:val="000000"/>
          <w:sz w:val="20"/>
          <w:szCs w:val="21"/>
        </w:rPr>
        <w:t>東北アジア非核兵器地帯構想</w:t>
      </w:r>
      <w:bookmarkEnd w:id="0"/>
      <w:r w:rsidRPr="00607C78">
        <w:rPr>
          <w:rFonts w:ascii="ＭＳ 明朝" w:eastAsia="ＭＳ 明朝" w:hAnsi="ＭＳ 明朝" w:cs="Arial" w:hint="eastAsia"/>
          <w:color w:val="000000"/>
          <w:sz w:val="20"/>
          <w:szCs w:val="21"/>
        </w:rPr>
        <w:t>に踏み出すこと</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・2</w:t>
      </w:r>
      <w:r w:rsidRPr="00607C78">
        <w:rPr>
          <w:rFonts w:ascii="ＭＳ 明朝" w:eastAsia="ＭＳ 明朝" w:hAnsi="ＭＳ 明朝" w:cs="Arial"/>
          <w:color w:val="000000"/>
          <w:sz w:val="20"/>
          <w:szCs w:val="21"/>
        </w:rPr>
        <w:t>0</w:t>
      </w:r>
      <w:r w:rsidRPr="00607C78">
        <w:rPr>
          <w:rFonts w:ascii="ＭＳ 明朝" w:eastAsia="ＭＳ 明朝" w:hAnsi="ＭＳ 明朝" w:cs="Arial" w:hint="eastAsia"/>
          <w:color w:val="000000"/>
          <w:sz w:val="20"/>
          <w:szCs w:val="21"/>
        </w:rPr>
        <w:t>18年の米朝、南北首脳合意を基礎に、その履行を促進することで、現実的な課題になりうる。</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18年4月の南北板門店宣言：前文「朝鮮半島にはもはや戦争はなく、新たな平和の時代が開かれたことを8000万同胞と全世界に厳粛に宣言した」とした上で、朝鮮半島の完全な非核化を目指すとした。</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6月のシンガポール米朝共同声明：前文。トランプ大統領が北朝鮮に対する安全の保証を約束する。同時に金委員長は、朝鮮半島の完全な非核化への確固としたゆるぎない決意を再確認する。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朝鮮半島の完全な非核化を目指すということは、朝鮮半島非核兵器地帯条約を作ることに帰着する。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非核兵器地帯とは？</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一定の地理的範囲内で核兵器が排除された状態を作り出すことを目的とした国際法の制度。とりあえず米ロなどの核兵器国の核戦力は現状のままでも、地域的な非核兵器地帯を作ることで、その地帯内には核がない状態を生み出すことができ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非核兵器地帯が成立するための3つの条件</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1． 地帯内国家の核兵器の開発、製造、配備を禁止する。</w:t>
      </w:r>
    </w:p>
    <w:p w:rsidR="00D808E9" w:rsidRPr="00607C78" w:rsidRDefault="00D808E9" w:rsidP="00D808E9">
      <w:pPr>
        <w:pBdr>
          <w:top w:val="nil"/>
          <w:left w:val="nil"/>
          <w:bottom w:val="nil"/>
          <w:right w:val="nil"/>
          <w:between w:val="nil"/>
        </w:pBdr>
        <w:spacing w:line="320" w:lineRule="exact"/>
        <w:ind w:leftChars="100" w:left="610" w:hangingChars="200" w:hanging="4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2． 周辺の核兵器を持つ国が、地帯内国家に対して、「核兵器による攻撃や威嚇をしない」ことを誓約する。これを消極的安全保証という。</w:t>
      </w:r>
    </w:p>
    <w:p w:rsidR="00D808E9" w:rsidRPr="00607C78" w:rsidRDefault="00D808E9" w:rsidP="00D808E9">
      <w:pPr>
        <w:pBdr>
          <w:top w:val="nil"/>
          <w:left w:val="nil"/>
          <w:bottom w:val="nil"/>
          <w:right w:val="nil"/>
          <w:between w:val="nil"/>
        </w:pBdr>
        <w:spacing w:line="320" w:lineRule="exact"/>
        <w:ind w:firstLineChars="100" w:firstLine="200"/>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3． 条約の順守を検証する機構として、非核兵器地帯条約機構といった名称の機関を設置する。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現在、世界には5つの非核兵器地帯条約がある。1967年発効の南米・カリブ海（トラテロルコ条約）、南太平洋（ラロトンガ条約、85年）、東南アジア（バンコク条約、95年）、アフリカ（ぺリンダバ条約、96年）、そして中央アジア（セミパラチンスク条約、2006年）非核兵器地帯条約。半世紀を超えた取り組みを通じて南半球のほとんどは非核兵器地帯となっている。</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東北アジアについては、ピースデポの「３＋３」構想がある。朝鮮半島の南北2つの国と日本を合わせた3か国で非核兵器地帯を形成する。米国、中国、そしてロシアの「3か国」が非核兵器地帯の３か国に対して消極的安全保証を誓約する。その結果、「3か国」プラス「3か国」の6か国で非核兵器地帯を作ろうという提案。</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４．おわりに</w:t>
      </w:r>
    </w:p>
    <w:p w:rsidR="00D808E9" w:rsidRPr="00607C78"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2021年初頭、核兵器禁止条約が発効し、核兵器の存在そのものを禁止する国際条約が動き出し、核軍縮の動きは新たなステージに入った。それを活かすため、被爆体験を有する日本が、核抑止政策から抜け出すことは極めて重要。そのためには、18年の2つの首脳合意を基礎に、朝鮮半島の非核化を、その先に東北アジア非核兵器地帯条約構想を打ち出すことが、状況を変える大きな契機になる。東北アジア非核兵器地帯は、朝鮮半島の2国と日本が「非核の傘」に依存することを表明するものであり、同時にその3国が核兵器禁止条約に参加する資格を作ることにもなる。そうなれば東北アジア地域の非核化が、グローバルな非核化に大きく貢献する道を開くことになる。これを5～10年とかかけて推進したい。　</w:t>
      </w:r>
    </w:p>
    <w:p w:rsidR="00D808E9" w:rsidRDefault="00D808E9" w:rsidP="00D808E9">
      <w:pPr>
        <w:pBdr>
          <w:top w:val="nil"/>
          <w:left w:val="nil"/>
          <w:bottom w:val="nil"/>
          <w:right w:val="nil"/>
          <w:between w:val="nil"/>
        </w:pBdr>
        <w:spacing w:line="320" w:lineRule="exact"/>
        <w:rPr>
          <w:rFonts w:ascii="ＭＳ 明朝" w:eastAsia="ＭＳ 明朝" w:hAnsi="ＭＳ 明朝" w:cs="Arial"/>
          <w:color w:val="000000"/>
          <w:sz w:val="20"/>
          <w:szCs w:val="21"/>
        </w:rPr>
      </w:pPr>
      <w:r w:rsidRPr="00607C78">
        <w:rPr>
          <w:rFonts w:ascii="ＭＳ 明朝" w:eastAsia="ＭＳ 明朝" w:hAnsi="ＭＳ 明朝" w:cs="Arial" w:hint="eastAsia"/>
          <w:color w:val="000000"/>
          <w:sz w:val="20"/>
          <w:szCs w:val="21"/>
        </w:rPr>
        <w:t xml:space="preserve">　東北アジア全体の平和体制の構築という観点からすれば、米国と中国の対立関係を前提に、中国包囲網を作ることは返って緊張を高め、安全保障環境を悪化することしか生み出さない。</w:t>
      </w:r>
    </w:p>
    <w:p w:rsidR="00D808E9" w:rsidRDefault="00D808E9" w:rsidP="00D808E9">
      <w:pPr>
        <w:widowControl/>
        <w:jc w:val="left"/>
        <w:rPr>
          <w:rFonts w:ascii="ＭＳ 明朝" w:eastAsia="ＭＳ 明朝" w:hAnsi="ＭＳ 明朝" w:cs="Arial"/>
          <w:color w:val="000000"/>
          <w:sz w:val="20"/>
          <w:szCs w:val="21"/>
        </w:rPr>
        <w:sectPr w:rsidR="00D808E9" w:rsidSect="00BC20B7">
          <w:pgSz w:w="11920" w:h="16840"/>
          <w:pgMar w:top="1440" w:right="1080" w:bottom="1440" w:left="1080" w:header="720" w:footer="454" w:gutter="0"/>
          <w:cols w:space="720"/>
          <w:docGrid w:linePitch="286"/>
        </w:sectPr>
      </w:pPr>
      <w:r>
        <w:rPr>
          <w:rFonts w:ascii="ＭＳ 明朝" w:eastAsia="ＭＳ 明朝" w:hAnsi="ＭＳ 明朝" w:cs="Arial"/>
          <w:color w:val="000000"/>
          <w:sz w:val="20"/>
          <w:szCs w:val="21"/>
        </w:rPr>
        <w:br w:type="page"/>
      </w:r>
    </w:p>
    <w:p w:rsidR="00D808E9" w:rsidRDefault="00D808E9" w:rsidP="00D808E9">
      <w:pPr>
        <w:widowControl/>
        <w:jc w:val="center"/>
        <w:rPr>
          <w:szCs w:val="21"/>
        </w:rPr>
      </w:pPr>
      <w:r>
        <w:rPr>
          <w:noProof/>
          <w:szCs w:val="21"/>
        </w:rPr>
        <w:lastRenderedPageBreak/>
        <w:drawing>
          <wp:inline distT="0" distB="0" distL="0" distR="0">
            <wp:extent cx="6654800" cy="9410700"/>
            <wp:effectExtent l="19050" t="0" r="0" b="0"/>
            <wp:docPr id="28746" name="図 28701" descr="広島　第１分科会　畠山澄子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１分科会　畠山澄子_pages-to-jpg-0001.jpg"/>
                    <pic:cNvPicPr/>
                  </pic:nvPicPr>
                  <pic:blipFill>
                    <a:blip r:embed="rId11" cstate="print"/>
                    <a:stretch>
                      <a:fillRect/>
                    </a:stretch>
                  </pic:blipFill>
                  <pic:spPr>
                    <a:xfrm>
                      <a:off x="0" y="0"/>
                      <a:ext cx="6654800" cy="9410700"/>
                    </a:xfrm>
                    <a:prstGeom prst="rect">
                      <a:avLst/>
                    </a:prstGeom>
                  </pic:spPr>
                </pic:pic>
              </a:graphicData>
            </a:graphic>
          </wp:inline>
        </w:drawing>
      </w:r>
      <w:r>
        <w:rPr>
          <w:szCs w:val="21"/>
        </w:rPr>
        <w:br w:type="page"/>
      </w:r>
      <w:r>
        <w:rPr>
          <w:noProof/>
          <w:szCs w:val="21"/>
        </w:rPr>
        <w:lastRenderedPageBreak/>
        <w:drawing>
          <wp:inline distT="0" distB="0" distL="0" distR="0">
            <wp:extent cx="6654800" cy="9410700"/>
            <wp:effectExtent l="19050" t="0" r="0" b="0"/>
            <wp:docPr id="28747" name="図 28702" descr="広島　第１分科会　畠山澄子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１分科会　畠山澄子_pages-to-jpg-0002.jpg"/>
                    <pic:cNvPicPr/>
                  </pic:nvPicPr>
                  <pic:blipFill>
                    <a:blip r:embed="rId12" cstate="print"/>
                    <a:stretch>
                      <a:fillRect/>
                    </a:stretch>
                  </pic:blipFill>
                  <pic:spPr>
                    <a:xfrm>
                      <a:off x="0" y="0"/>
                      <a:ext cx="6654800" cy="9410700"/>
                    </a:xfrm>
                    <a:prstGeom prst="rect">
                      <a:avLst/>
                    </a:prstGeom>
                  </pic:spPr>
                </pic:pic>
              </a:graphicData>
            </a:graphic>
          </wp:inline>
        </w:drawing>
      </w:r>
      <w:r>
        <w:rPr>
          <w:noProof/>
          <w:szCs w:val="21"/>
        </w:rPr>
        <w:lastRenderedPageBreak/>
        <w:drawing>
          <wp:inline distT="0" distB="0" distL="0" distR="0">
            <wp:extent cx="6654800" cy="9410700"/>
            <wp:effectExtent l="19050" t="0" r="0" b="0"/>
            <wp:docPr id="28748" name="図 383" descr="広島　第１分科会　畠山澄子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１分科会　畠山澄子_pages-to-jpg-0003.jpg"/>
                    <pic:cNvPicPr/>
                  </pic:nvPicPr>
                  <pic:blipFill>
                    <a:blip r:embed="rId13" cstate="print"/>
                    <a:stretch>
                      <a:fillRect/>
                    </a:stretch>
                  </pic:blipFill>
                  <pic:spPr>
                    <a:xfrm>
                      <a:off x="0" y="0"/>
                      <a:ext cx="6654800" cy="9410700"/>
                    </a:xfrm>
                    <a:prstGeom prst="rect">
                      <a:avLst/>
                    </a:prstGeom>
                  </pic:spPr>
                </pic:pic>
              </a:graphicData>
            </a:graphic>
          </wp:inline>
        </w:drawing>
      </w:r>
    </w:p>
    <w:p w:rsidR="00D808E9" w:rsidRDefault="00D808E9" w:rsidP="00D808E9">
      <w:pPr>
        <w:widowControl/>
        <w:jc w:val="center"/>
        <w:rPr>
          <w:noProof/>
          <w:szCs w:val="21"/>
        </w:rPr>
      </w:pPr>
      <w:r>
        <w:rPr>
          <w:noProof/>
          <w:szCs w:val="21"/>
        </w:rPr>
        <w:lastRenderedPageBreak/>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9418955" cy="6657975"/>
            <wp:effectExtent l="0" t="1371600" r="0" b="1362075"/>
            <wp:wrapSquare wrapText="bothSides"/>
            <wp:docPr id="28749" name="図 388" descr="広島　第２分科会　桃井貴子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２分科会　桃井貴子_pages-to-jpg-0001.jpg"/>
                    <pic:cNvPicPr/>
                  </pic:nvPicPr>
                  <pic:blipFill>
                    <a:blip r:embed="rId14" cstate="print"/>
                    <a:stretch>
                      <a:fillRect/>
                    </a:stretch>
                  </pic:blipFill>
                  <pic:spPr>
                    <a:xfrm rot="16200000">
                      <a:off x="0" y="0"/>
                      <a:ext cx="9418955" cy="6657975"/>
                    </a:xfrm>
                    <a:prstGeom prst="rect">
                      <a:avLst/>
                    </a:prstGeom>
                  </pic:spPr>
                </pic:pic>
              </a:graphicData>
            </a:graphic>
          </wp:anchor>
        </w:drawing>
      </w:r>
    </w:p>
    <w:p w:rsidR="00D808E9" w:rsidRDefault="00D808E9" w:rsidP="00D808E9">
      <w:pPr>
        <w:widowControl/>
        <w:jc w:val="center"/>
        <w:rPr>
          <w:szCs w:val="21"/>
        </w:rPr>
      </w:pPr>
      <w:r>
        <w:rPr>
          <w:noProof/>
          <w:szCs w:val="21"/>
        </w:rPr>
        <w:lastRenderedPageBreak/>
        <w:drawing>
          <wp:anchor distT="0" distB="0" distL="114300" distR="114300" simplePos="0" relativeHeight="251661312" behindDoc="0" locked="0" layoutInCell="1" allowOverlap="1">
            <wp:simplePos x="457200" y="1828800"/>
            <wp:positionH relativeFrom="margin">
              <wp:align>center</wp:align>
            </wp:positionH>
            <wp:positionV relativeFrom="margin">
              <wp:align>center</wp:align>
            </wp:positionV>
            <wp:extent cx="9420225" cy="6657975"/>
            <wp:effectExtent l="0" t="1390650" r="0" b="1362075"/>
            <wp:wrapSquare wrapText="bothSides"/>
            <wp:docPr id="28750" name="図 392" descr="広島　第２分科会　桃井貴子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２分科会　桃井貴子_pages-to-jpg-0002.jpg"/>
                    <pic:cNvPicPr/>
                  </pic:nvPicPr>
                  <pic:blipFill>
                    <a:blip r:embed="rId15" cstate="print"/>
                    <a:stretch>
                      <a:fillRect/>
                    </a:stretch>
                  </pic:blipFill>
                  <pic:spPr>
                    <a:xfrm rot="16200000">
                      <a:off x="0" y="0"/>
                      <a:ext cx="9420225" cy="6657975"/>
                    </a:xfrm>
                    <a:prstGeom prst="rect">
                      <a:avLst/>
                    </a:prstGeom>
                  </pic:spPr>
                </pic:pic>
              </a:graphicData>
            </a:graphic>
          </wp:anchor>
        </w:drawing>
      </w:r>
    </w:p>
    <w:p w:rsidR="00D808E9" w:rsidRDefault="00D808E9" w:rsidP="00D808E9">
      <w:pPr>
        <w:widowControl/>
        <w:jc w:val="left"/>
        <w:rPr>
          <w:szCs w:val="21"/>
        </w:rPr>
      </w:pPr>
      <w:r>
        <w:rPr>
          <w:noProof/>
          <w:szCs w:val="21"/>
        </w:rPr>
        <w:lastRenderedPageBreak/>
        <w:drawing>
          <wp:anchor distT="0" distB="0" distL="114300" distR="114300" simplePos="0" relativeHeight="251662336" behindDoc="0" locked="0" layoutInCell="1" allowOverlap="1">
            <wp:simplePos x="457200" y="1828800"/>
            <wp:positionH relativeFrom="margin">
              <wp:align>center</wp:align>
            </wp:positionH>
            <wp:positionV relativeFrom="margin">
              <wp:align>center</wp:align>
            </wp:positionV>
            <wp:extent cx="9420225" cy="6657975"/>
            <wp:effectExtent l="0" t="1390650" r="0" b="1362075"/>
            <wp:wrapSquare wrapText="bothSides"/>
            <wp:docPr id="28751" name="図 393" descr="広島　第２分科会　桃井貴子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２分科会　桃井貴子_pages-to-jpg-0003.jpg"/>
                    <pic:cNvPicPr/>
                  </pic:nvPicPr>
                  <pic:blipFill>
                    <a:blip r:embed="rId16" cstate="print"/>
                    <a:stretch>
                      <a:fillRect/>
                    </a:stretch>
                  </pic:blipFill>
                  <pic:spPr>
                    <a:xfrm rot="16200000">
                      <a:off x="0" y="0"/>
                      <a:ext cx="9420225" cy="6657975"/>
                    </a:xfrm>
                    <a:prstGeom prst="rect">
                      <a:avLst/>
                    </a:prstGeom>
                  </pic:spPr>
                </pic:pic>
              </a:graphicData>
            </a:graphic>
          </wp:anchor>
        </w:drawing>
      </w:r>
      <w:r>
        <w:rPr>
          <w:szCs w:val="21"/>
        </w:rPr>
        <w:br w:type="page"/>
      </w:r>
    </w:p>
    <w:p w:rsidR="00D808E9" w:rsidRDefault="00D808E9" w:rsidP="00D808E9">
      <w:pPr>
        <w:widowControl/>
        <w:rPr>
          <w:szCs w:val="21"/>
        </w:rPr>
      </w:pPr>
      <w:r>
        <w:rPr>
          <w:noProof/>
          <w:szCs w:val="21"/>
        </w:rPr>
        <w:lastRenderedPageBreak/>
        <w:drawing>
          <wp:anchor distT="0" distB="0" distL="114300" distR="114300" simplePos="0" relativeHeight="251663360" behindDoc="0" locked="0" layoutInCell="1" allowOverlap="1">
            <wp:simplePos x="457200" y="1828800"/>
            <wp:positionH relativeFrom="margin">
              <wp:align>center</wp:align>
            </wp:positionH>
            <wp:positionV relativeFrom="margin">
              <wp:align>center</wp:align>
            </wp:positionV>
            <wp:extent cx="9420225" cy="6658610"/>
            <wp:effectExtent l="0" t="1371600" r="0" b="1361440"/>
            <wp:wrapSquare wrapText="bothSides"/>
            <wp:docPr id="28752" name="図 395" descr="広島　第２分科会　桃井貴子_pages-to-jp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２分科会　桃井貴子_pages-to-jpg-0004.jpg"/>
                    <pic:cNvPicPr/>
                  </pic:nvPicPr>
                  <pic:blipFill>
                    <a:blip r:embed="rId17" cstate="print"/>
                    <a:stretch>
                      <a:fillRect/>
                    </a:stretch>
                  </pic:blipFill>
                  <pic:spPr>
                    <a:xfrm rot="16200000">
                      <a:off x="0" y="0"/>
                      <a:ext cx="9420225" cy="6658610"/>
                    </a:xfrm>
                    <a:prstGeom prst="rect">
                      <a:avLst/>
                    </a:prstGeom>
                  </pic:spPr>
                </pic:pic>
              </a:graphicData>
            </a:graphic>
          </wp:anchor>
        </w:drawing>
      </w:r>
      <w:r>
        <w:rPr>
          <w:szCs w:val="21"/>
        </w:rPr>
        <w:br w:type="page"/>
      </w:r>
    </w:p>
    <w:p w:rsidR="00D808E9" w:rsidRDefault="00D808E9" w:rsidP="00D808E9">
      <w:pPr>
        <w:widowControl/>
        <w:jc w:val="left"/>
        <w:rPr>
          <w:szCs w:val="21"/>
        </w:rPr>
        <w:sectPr w:rsidR="00D808E9" w:rsidSect="00BC20B7">
          <w:type w:val="continuous"/>
          <w:pgSz w:w="11920" w:h="16840"/>
          <w:pgMar w:top="720" w:right="720" w:bottom="720" w:left="720" w:header="720" w:footer="454" w:gutter="0"/>
          <w:cols w:space="720"/>
          <w:docGrid w:linePitch="286"/>
        </w:sectPr>
      </w:pPr>
    </w:p>
    <w:p w:rsidR="00D808E9" w:rsidRDefault="00D808E9" w:rsidP="00D808E9">
      <w:pPr>
        <w:widowControl/>
        <w:jc w:val="left"/>
        <w:rPr>
          <w:szCs w:val="21"/>
        </w:rPr>
      </w:pPr>
    </w:p>
    <w:tbl>
      <w:tblPr>
        <w:tblStyle w:val="TableGrid"/>
        <w:tblpPr w:vertAnchor="page" w:horzAnchor="page" w:tblpXSpec="center" w:tblpY="1731"/>
        <w:tblOverlap w:val="never"/>
        <w:tblW w:w="5000" w:type="pct"/>
        <w:tblInd w:w="0" w:type="dxa"/>
        <w:tblCellMar>
          <w:left w:w="115" w:type="dxa"/>
          <w:bottom w:w="168" w:type="dxa"/>
          <w:right w:w="100" w:type="dxa"/>
        </w:tblCellMar>
        <w:tblLook w:val="04A0"/>
      </w:tblPr>
      <w:tblGrid>
        <w:gridCol w:w="9975"/>
      </w:tblGrid>
      <w:tr w:rsidR="00D808E9" w:rsidTr="000D159C">
        <w:trPr>
          <w:trHeight w:val="1128"/>
        </w:trPr>
        <w:tc>
          <w:tcPr>
            <w:tcW w:w="5000" w:type="pct"/>
            <w:tcBorders>
              <w:top w:val="nil"/>
              <w:left w:val="single" w:sz="8" w:space="0" w:color="FFFFFF"/>
              <w:bottom w:val="single" w:sz="8" w:space="0" w:color="FFFFFF"/>
              <w:right w:val="single" w:sz="8" w:space="0" w:color="FFFFFF"/>
            </w:tcBorders>
            <w:shd w:val="clear" w:color="auto" w:fill="EFEFEF"/>
            <w:vAlign w:val="bottom"/>
            <w:hideMark/>
          </w:tcPr>
          <w:p w:rsidR="00D808E9" w:rsidRDefault="00D808E9" w:rsidP="000D159C">
            <w:pPr>
              <w:spacing w:after="192" w:line="256" w:lineRule="auto"/>
              <w:ind w:right="18"/>
              <w:jc w:val="center"/>
              <w:rPr>
                <w:rFonts w:ascii="ＭＳ Ｐゴシック" w:eastAsia="ＭＳ Ｐゴシック" w:hAnsi="ＭＳ Ｐゴシック"/>
                <w:color w:val="000000"/>
                <w:sz w:val="22"/>
              </w:rPr>
            </w:pPr>
            <w:r>
              <w:rPr>
                <w:rFonts w:hint="eastAsia"/>
                <w:sz w:val="34"/>
              </w:rPr>
              <w:t>活動報告と気候正義とシステムチェンジの重要性</w:t>
            </w:r>
          </w:p>
          <w:p w:rsidR="00D808E9" w:rsidRDefault="00D808E9" w:rsidP="000D159C">
            <w:pPr>
              <w:spacing w:line="256" w:lineRule="auto"/>
              <w:ind w:left="4374"/>
              <w:jc w:val="right"/>
              <w:rPr>
                <w:rFonts w:ascii="ＭＳ Ｐゴシック" w:eastAsia="ＭＳ Ｐゴシック" w:hAnsi="ＭＳ Ｐゴシック" w:cs="ＭＳ Ｐゴシック"/>
                <w:color w:val="000000"/>
                <w:sz w:val="22"/>
              </w:rPr>
            </w:pPr>
            <w:r>
              <w:rPr>
                <w:rFonts w:ascii="Arial" w:eastAsia="Arial" w:hAnsi="Arial" w:cs="Arial"/>
              </w:rPr>
              <w:t xml:space="preserve">Fridays For Future Japan/Hiroshima </w:t>
            </w:r>
            <w:r>
              <w:rPr>
                <w:rFonts w:hint="eastAsia"/>
              </w:rPr>
              <w:t>奥野華子</w:t>
            </w:r>
          </w:p>
        </w:tc>
      </w:tr>
    </w:tbl>
    <w:p w:rsidR="00D808E9" w:rsidRPr="00775C65" w:rsidRDefault="00D808E9" w:rsidP="00D808E9">
      <w:pPr>
        <w:pStyle w:val="1"/>
        <w:rPr>
          <w:rFonts w:ascii="ＭＳ Ｐゴシック" w:eastAsia="ＭＳ Ｐゴシック" w:hAnsi="ＭＳ Ｐゴシック"/>
        </w:rPr>
      </w:pPr>
      <w:r w:rsidRPr="00775C65">
        <w:rPr>
          <w:rFonts w:ascii="ＭＳ Ｐゴシック" w:eastAsia="ＭＳ Ｐゴシック" w:hAnsi="ＭＳ Ｐゴシック"/>
        </w:rPr>
        <w:t>Fridays For Future Hiroshima</w:t>
      </w:r>
    </w:p>
    <w:p w:rsidR="00D808E9" w:rsidRDefault="00D808E9" w:rsidP="00D808E9">
      <w:pPr>
        <w:spacing w:after="126" w:line="256" w:lineRule="auto"/>
        <w:ind w:left="455"/>
      </w:pPr>
      <w:r>
        <w:rPr>
          <w:noProof/>
        </w:rPr>
        <w:drawing>
          <wp:inline distT="0" distB="0" distL="0" distR="0">
            <wp:extent cx="5153025" cy="3429000"/>
            <wp:effectExtent l="19050" t="0" r="9525" b="0"/>
            <wp:docPr id="28753"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8" cstate="print"/>
                    <a:srcRect/>
                    <a:stretch>
                      <a:fillRect/>
                    </a:stretch>
                  </pic:blipFill>
                  <pic:spPr bwMode="auto">
                    <a:xfrm>
                      <a:off x="0" y="0"/>
                      <a:ext cx="5153025" cy="3429000"/>
                    </a:xfrm>
                    <a:prstGeom prst="rect">
                      <a:avLst/>
                    </a:prstGeom>
                    <a:noFill/>
                    <a:ln w="9525">
                      <a:noFill/>
                      <a:miter lim="800000"/>
                      <a:headEnd/>
                      <a:tailEnd/>
                    </a:ln>
                  </pic:spPr>
                </pic:pic>
              </a:graphicData>
            </a:graphic>
          </wp:inline>
        </w:drawing>
      </w:r>
    </w:p>
    <w:p w:rsidR="00D808E9" w:rsidRDefault="00D808E9" w:rsidP="00D808E9">
      <w:pPr>
        <w:ind w:left="-5"/>
      </w:pPr>
      <w:r>
        <w:rPr>
          <w:rFonts w:hint="eastAsia"/>
        </w:rPr>
        <w:t xml:space="preserve">　</w:t>
      </w:r>
      <w:r>
        <w:rPr>
          <w:rFonts w:ascii="Arial" w:eastAsia="Arial" w:hAnsi="Arial" w:cs="Arial"/>
        </w:rPr>
        <w:t>Fridays For Future</w:t>
      </w:r>
      <w:r>
        <w:rPr>
          <w:rFonts w:hint="eastAsia"/>
        </w:rPr>
        <w:t>は</w:t>
      </w:r>
      <w:r>
        <w:rPr>
          <w:rFonts w:ascii="Arial" w:eastAsia="Arial" w:hAnsi="Arial" w:cs="Arial"/>
        </w:rPr>
        <w:t>2018</w:t>
      </w:r>
      <w:r>
        <w:rPr>
          <w:rFonts w:hint="eastAsia"/>
        </w:rPr>
        <w:t>年</w:t>
      </w:r>
      <w:r>
        <w:rPr>
          <w:rFonts w:ascii="Arial" w:eastAsia="Arial" w:hAnsi="Arial" w:cs="Arial"/>
        </w:rPr>
        <w:t>8</w:t>
      </w:r>
      <w:r>
        <w:rPr>
          <w:rFonts w:hint="eastAsia"/>
        </w:rPr>
        <w:t>月に当時</w:t>
      </w:r>
      <w:r>
        <w:rPr>
          <w:rFonts w:ascii="Arial" w:eastAsia="Arial" w:hAnsi="Arial" w:cs="Arial"/>
        </w:rPr>
        <w:t>15</w:t>
      </w:r>
      <w:r>
        <w:rPr>
          <w:rFonts w:hint="eastAsia"/>
        </w:rPr>
        <w:t>歳のグレタ・トゥーンベリが、気候変動に対する行動の欠如に抗議するために一人でスウェーデンの国会前で座り込みをしたことをきっかけに始まった世界的な若者主体のムーブメントです。彼女のアクションは、多くの若者の共感を呼び、すぐさま世界的な広がりを見せ、グローバル気候マーチと呼ばれる</w:t>
      </w:r>
      <w:r>
        <w:rPr>
          <w:rFonts w:ascii="Arial" w:eastAsia="Arial" w:hAnsi="Arial" w:cs="Arial"/>
        </w:rPr>
        <w:t>Fridays For Future</w:t>
      </w:r>
      <w:r>
        <w:rPr>
          <w:rFonts w:hint="eastAsia"/>
        </w:rPr>
        <w:t>のメインアクションになりました。</w:t>
      </w:r>
    </w:p>
    <w:p w:rsidR="00D808E9" w:rsidRDefault="00D808E9" w:rsidP="00D808E9">
      <w:pPr>
        <w:ind w:left="-5"/>
      </w:pPr>
      <w:r>
        <w:rPr>
          <w:rFonts w:hint="eastAsia"/>
        </w:rPr>
        <w:t xml:space="preserve">　広島での初のアクションは</w:t>
      </w:r>
      <w:r>
        <w:rPr>
          <w:rFonts w:ascii="Arial" w:eastAsia="Arial" w:hAnsi="Arial" w:cs="Arial"/>
        </w:rPr>
        <w:t>2019</w:t>
      </w:r>
      <w:r>
        <w:rPr>
          <w:rFonts w:hint="eastAsia"/>
        </w:rPr>
        <w:t>年</w:t>
      </w:r>
      <w:r>
        <w:rPr>
          <w:rFonts w:ascii="Arial" w:eastAsia="Arial" w:hAnsi="Arial" w:cs="Arial"/>
        </w:rPr>
        <w:t>9</w:t>
      </w:r>
      <w:r>
        <w:rPr>
          <w:rFonts w:hint="eastAsia"/>
        </w:rPr>
        <w:t>月に平和公園で気候変動対策を求める</w:t>
      </w:r>
      <w:r>
        <w:rPr>
          <w:rFonts w:ascii="Arial" w:eastAsia="Arial" w:hAnsi="Arial" w:cs="Arial"/>
        </w:rPr>
        <w:t>1</w:t>
      </w:r>
      <w:r>
        <w:rPr>
          <w:rFonts w:hint="eastAsia"/>
        </w:rPr>
        <w:t>週間の座り込みでした。その後は広島市内にて毎週金曜日の街頭アクションやグローバル気候マーチなどの世界的なアクションにこれまで数百人の方に参加していただきました。また、オーストラリアの森林火災が大きくニュースで報じられた</w:t>
      </w:r>
      <w:r>
        <w:rPr>
          <w:rFonts w:ascii="Arial" w:eastAsia="Arial" w:hAnsi="Arial" w:cs="Arial"/>
        </w:rPr>
        <w:t>2020</w:t>
      </w:r>
      <w:r>
        <w:rPr>
          <w:rFonts w:hint="eastAsia"/>
        </w:rPr>
        <w:t>年</w:t>
      </w:r>
      <w:r>
        <w:rPr>
          <w:rFonts w:ascii="Arial" w:eastAsia="Arial" w:hAnsi="Arial" w:cs="Arial"/>
        </w:rPr>
        <w:t>1</w:t>
      </w:r>
      <w:r>
        <w:rPr>
          <w:rFonts w:hint="eastAsia"/>
        </w:rPr>
        <w:t>月には気候変動と森林火災の繋がりを市民の皆さんに知っていただくとともに、現地への支援のため街頭募金を行いました。</w:t>
      </w:r>
    </w:p>
    <w:p w:rsidR="00D808E9" w:rsidRDefault="00D808E9" w:rsidP="00D808E9">
      <w:pPr>
        <w:ind w:left="-5"/>
      </w:pPr>
      <w:r>
        <w:rPr>
          <w:rFonts w:hint="eastAsia"/>
        </w:rPr>
        <w:t xml:space="preserve">　</w:t>
      </w:r>
      <w:r>
        <w:rPr>
          <w:rFonts w:ascii="Arial" w:eastAsia="Arial" w:hAnsi="Arial" w:cs="Arial"/>
        </w:rPr>
        <w:t>2020</w:t>
      </w:r>
      <w:r>
        <w:rPr>
          <w:rFonts w:hint="eastAsia"/>
        </w:rPr>
        <w:t>年以降、新型コロナウイルスの感染拡大の影響でオフラインでのアクションが難しくなりましたが、</w:t>
      </w:r>
      <w:r>
        <w:rPr>
          <w:rFonts w:ascii="Arial" w:eastAsia="Arial" w:hAnsi="Arial" w:cs="Arial"/>
        </w:rPr>
        <w:t>SNS</w:t>
      </w:r>
      <w:r>
        <w:rPr>
          <w:rFonts w:hint="eastAsia"/>
        </w:rPr>
        <w:t>等オンラインでのアクションに切り替え、引き続き気候変動に対するアクションを行っています。</w:t>
      </w:r>
      <w:r>
        <w:rPr>
          <w:rFonts w:ascii="Arial" w:eastAsia="Arial" w:hAnsi="Arial" w:cs="Arial"/>
        </w:rPr>
        <w:t>2020</w:t>
      </w:r>
      <w:r>
        <w:rPr>
          <w:rFonts w:hint="eastAsia"/>
        </w:rPr>
        <w:t>年</w:t>
      </w:r>
      <w:r>
        <w:rPr>
          <w:rFonts w:ascii="Arial" w:eastAsia="Arial" w:hAnsi="Arial" w:cs="Arial"/>
        </w:rPr>
        <w:t>9</w:t>
      </w:r>
      <w:r>
        <w:rPr>
          <w:rFonts w:hint="eastAsia"/>
        </w:rPr>
        <w:t>月には、マーチをすることが難しいコロナ禍でマーチの様子を再現した「シューズアクション」という靴とプラカードを並べるアクションを行ったり、</w:t>
      </w:r>
      <w:r>
        <w:rPr>
          <w:rFonts w:ascii="Arial" w:eastAsia="Arial" w:hAnsi="Arial" w:cs="Arial"/>
        </w:rPr>
        <w:t>2021</w:t>
      </w:r>
      <w:r>
        <w:rPr>
          <w:rFonts w:hint="eastAsia"/>
        </w:rPr>
        <w:t>年</w:t>
      </w:r>
      <w:r>
        <w:rPr>
          <w:rFonts w:ascii="Arial" w:eastAsia="Arial" w:hAnsi="Arial" w:cs="Arial"/>
        </w:rPr>
        <w:t>3</w:t>
      </w:r>
      <w:r>
        <w:rPr>
          <w:rFonts w:hint="eastAsia"/>
        </w:rPr>
        <w:t>月には「私たちの未来を手放さない」というメッセージを込めた「ハンドアクション」という手に気候危機への思いを書いて</w:t>
      </w:r>
      <w:r>
        <w:rPr>
          <w:rFonts w:ascii="Arial" w:eastAsia="Arial" w:hAnsi="Arial" w:cs="Arial"/>
        </w:rPr>
        <w:t>SNS</w:t>
      </w:r>
      <w:r>
        <w:rPr>
          <w:rFonts w:hint="eastAsia"/>
        </w:rPr>
        <w:t>に投稿するといったアクションを行いました。</w:t>
      </w:r>
    </w:p>
    <w:p w:rsidR="00D808E9" w:rsidRDefault="00D808E9" w:rsidP="00D808E9">
      <w:pPr>
        <w:ind w:left="-5"/>
      </w:pPr>
    </w:p>
    <w:p w:rsidR="00D808E9" w:rsidRDefault="00D808E9" w:rsidP="00D808E9">
      <w:pPr>
        <w:ind w:left="-5"/>
      </w:pPr>
    </w:p>
    <w:p w:rsidR="00D808E9" w:rsidRPr="00775C65" w:rsidRDefault="00D808E9" w:rsidP="00D808E9">
      <w:pPr>
        <w:pStyle w:val="1"/>
        <w:rPr>
          <w:rFonts w:ascii="ＭＳ Ｐゴシック" w:eastAsia="ＭＳ Ｐゴシック" w:hAnsi="ＭＳ Ｐゴシック"/>
        </w:rPr>
      </w:pPr>
      <w:r w:rsidRPr="00775C65">
        <w:rPr>
          <w:rFonts w:ascii="ＭＳ Ｐゴシック" w:eastAsia="ＭＳ Ｐゴシック" w:hAnsi="ＭＳ Ｐゴシック"/>
        </w:rPr>
        <w:lastRenderedPageBreak/>
        <w:t>Fridays For Future Japan</w:t>
      </w:r>
    </w:p>
    <w:p w:rsidR="00D808E9" w:rsidRDefault="00D808E9" w:rsidP="00D808E9">
      <w:pPr>
        <w:spacing w:after="123" w:line="256" w:lineRule="auto"/>
        <w:ind w:left="515"/>
      </w:pPr>
      <w:r>
        <w:rPr>
          <w:noProof/>
        </w:rPr>
        <w:drawing>
          <wp:inline distT="0" distB="0" distL="0" distR="0">
            <wp:extent cx="5086350" cy="3381375"/>
            <wp:effectExtent l="19050" t="0" r="0" b="0"/>
            <wp:docPr id="28754"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9" cstate="print"/>
                    <a:srcRect/>
                    <a:stretch>
                      <a:fillRect/>
                    </a:stretch>
                  </pic:blipFill>
                  <pic:spPr bwMode="auto">
                    <a:xfrm>
                      <a:off x="0" y="0"/>
                      <a:ext cx="5086350" cy="3381375"/>
                    </a:xfrm>
                    <a:prstGeom prst="rect">
                      <a:avLst/>
                    </a:prstGeom>
                    <a:noFill/>
                    <a:ln w="9525">
                      <a:noFill/>
                      <a:miter lim="800000"/>
                      <a:headEnd/>
                      <a:tailEnd/>
                    </a:ln>
                  </pic:spPr>
                </pic:pic>
              </a:graphicData>
            </a:graphic>
          </wp:inline>
        </w:drawing>
      </w:r>
    </w:p>
    <w:p w:rsidR="00D808E9" w:rsidRDefault="00D808E9" w:rsidP="00D808E9">
      <w:pPr>
        <w:ind w:left="-5"/>
      </w:pPr>
      <w:r>
        <w:rPr>
          <w:rFonts w:hint="eastAsia"/>
        </w:rPr>
        <w:t xml:space="preserve">　日本各地で</w:t>
      </w:r>
      <w:r>
        <w:rPr>
          <w:rFonts w:ascii="Arial" w:eastAsia="Arial" w:hAnsi="Arial" w:cs="Arial"/>
        </w:rPr>
        <w:t>Fridays For Future</w:t>
      </w:r>
      <w:r>
        <w:rPr>
          <w:rFonts w:hint="eastAsia"/>
        </w:rPr>
        <w:t>のムーブメントが立ち上がり、各地域のプラットフォームとしての</w:t>
      </w:r>
    </w:p>
    <w:p w:rsidR="00D808E9" w:rsidRDefault="00D808E9" w:rsidP="00D808E9">
      <w:pPr>
        <w:ind w:left="-5"/>
      </w:pPr>
      <w:r>
        <w:rPr>
          <w:rFonts w:hint="eastAsia"/>
        </w:rPr>
        <w:t>役割と日本政府に対するアクションのために「</w:t>
      </w:r>
      <w:r>
        <w:rPr>
          <w:rFonts w:ascii="Arial" w:eastAsia="Arial" w:hAnsi="Arial" w:cs="Arial"/>
        </w:rPr>
        <w:t>Fridays For Future Japan</w:t>
      </w:r>
      <w:r>
        <w:rPr>
          <w:rFonts w:hint="eastAsia"/>
        </w:rPr>
        <w:t>」が立ち上がりました。</w:t>
      </w:r>
    </w:p>
    <w:p w:rsidR="00D808E9" w:rsidRDefault="00D808E9" w:rsidP="00D808E9">
      <w:pPr>
        <w:ind w:left="-5"/>
      </w:pPr>
      <w:r>
        <w:rPr>
          <w:rFonts w:ascii="Arial" w:eastAsia="Arial" w:hAnsi="Arial" w:cs="Arial"/>
        </w:rPr>
        <w:t>2020</w:t>
      </w:r>
      <w:r>
        <w:rPr>
          <w:rFonts w:hint="eastAsia"/>
        </w:rPr>
        <w:t>年</w:t>
      </w:r>
      <w:r>
        <w:rPr>
          <w:rFonts w:ascii="Arial" w:eastAsia="Arial" w:hAnsi="Arial" w:cs="Arial"/>
        </w:rPr>
        <w:t>7</w:t>
      </w:r>
      <w:r>
        <w:rPr>
          <w:rFonts w:hint="eastAsia"/>
        </w:rPr>
        <w:t>月から始動した</w:t>
      </w:r>
      <w:proofErr w:type="spellStart"/>
      <w:r>
        <w:rPr>
          <w:rFonts w:ascii="Arial" w:eastAsia="Arial" w:hAnsi="Arial" w:cs="Arial"/>
        </w:rPr>
        <w:t>Instagram</w:t>
      </w:r>
      <w:proofErr w:type="spellEnd"/>
      <w:r>
        <w:rPr>
          <w:rFonts w:hint="eastAsia"/>
        </w:rPr>
        <w:t>のアカウントのフォロワーは</w:t>
      </w:r>
      <w:r>
        <w:rPr>
          <w:rFonts w:ascii="Arial" w:eastAsia="Arial" w:hAnsi="Arial" w:cs="Arial"/>
        </w:rPr>
        <w:t>1</w:t>
      </w:r>
      <w:r>
        <w:rPr>
          <w:rFonts w:hint="eastAsia"/>
        </w:rPr>
        <w:t>万人を超え、若者をはじめとするあらゆる人に気候変動に興味関心を持ってもらうための情報発信ツールになっています。各地域のプラットフォームとしては各地域のアクションの連帯・協力の他に「世界気候アクション」の日本での企画・運営を担っています。</w:t>
      </w:r>
    </w:p>
    <w:p w:rsidR="00D808E9" w:rsidRDefault="00D808E9" w:rsidP="00D808E9">
      <w:pPr>
        <w:spacing w:after="323" w:line="247" w:lineRule="auto"/>
        <w:ind w:right="33"/>
      </w:pPr>
      <w:r>
        <w:rPr>
          <w:rFonts w:hint="eastAsia"/>
        </w:rPr>
        <w:t xml:space="preserve">　また日本政府へのアプローチも</w:t>
      </w:r>
      <w:r>
        <w:rPr>
          <w:rFonts w:ascii="Arial" w:eastAsia="Arial" w:hAnsi="Arial" w:cs="Arial"/>
        </w:rPr>
        <w:t>Fridays For Future Japan</w:t>
      </w:r>
      <w:r>
        <w:rPr>
          <w:rFonts w:hint="eastAsia"/>
        </w:rPr>
        <w:t>として行ってきました。</w:t>
      </w:r>
      <w:r>
        <w:rPr>
          <w:rFonts w:ascii="Arial" w:eastAsia="Arial" w:hAnsi="Arial" w:cs="Arial"/>
        </w:rPr>
        <w:t>2020</w:t>
      </w:r>
      <w:r>
        <w:rPr>
          <w:rFonts w:hint="eastAsia"/>
        </w:rPr>
        <w:t>年</w:t>
      </w:r>
      <w:r>
        <w:rPr>
          <w:rFonts w:ascii="Arial" w:eastAsia="Arial" w:hAnsi="Arial" w:cs="Arial"/>
        </w:rPr>
        <w:t>8</w:t>
      </w:r>
      <w:r>
        <w:rPr>
          <w:rFonts w:hint="eastAsia"/>
        </w:rPr>
        <w:t>月には「責任ある気候変動対策を求める声明文」を発表し、同時に署名活動も開始しました。「＃私たちの未来を奪わないで　日本政府は今すぐ本気の気候変動対策をとってください」の署名には約</w:t>
      </w:r>
      <w:r>
        <w:rPr>
          <w:rFonts w:hint="eastAsia"/>
        </w:rPr>
        <w:t xml:space="preserve"> </w:t>
      </w:r>
      <w:r>
        <w:rPr>
          <w:rFonts w:ascii="Arial" w:eastAsia="Arial" w:hAnsi="Arial" w:cs="Arial"/>
        </w:rPr>
        <w:t>4</w:t>
      </w:r>
      <w:r>
        <w:rPr>
          <w:rFonts w:hint="eastAsia"/>
        </w:rPr>
        <w:t>万筆が集まりました。また、複数回にわたって小泉進次郎環境大臣との意見交換会に参加し、私たちの声を届けてきました。また、地球温暖化対策計画の見直し際する会議や衆議院の環境委員会にも出席しました。</w:t>
      </w:r>
    </w:p>
    <w:p w:rsidR="00D808E9" w:rsidRDefault="00D808E9" w:rsidP="00D808E9">
      <w:pPr>
        <w:pStyle w:val="1"/>
      </w:pPr>
      <w:r>
        <w:rPr>
          <w:rFonts w:ascii="ＭＳ Ｐゴシック" w:eastAsia="ＭＳ Ｐゴシック" w:hAnsi="ＭＳ Ｐゴシック" w:cs="ＭＳ Ｐゴシック" w:hint="eastAsia"/>
        </w:rPr>
        <w:lastRenderedPageBreak/>
        <w:t>気候正義とシステムチェンジ</w:t>
      </w:r>
    </w:p>
    <w:p w:rsidR="00D808E9" w:rsidRDefault="00D808E9" w:rsidP="00D808E9">
      <w:pPr>
        <w:spacing w:after="469" w:line="256" w:lineRule="auto"/>
        <w:ind w:left="30" w:right="-39"/>
      </w:pPr>
      <w:r>
        <w:rPr>
          <w:noProof/>
        </w:rPr>
        <w:drawing>
          <wp:inline distT="0" distB="0" distL="0" distR="0">
            <wp:extent cx="5734050" cy="3228975"/>
            <wp:effectExtent l="19050" t="0" r="0" b="0"/>
            <wp:docPr id="28755"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20" cstate="print"/>
                    <a:srcRect/>
                    <a:stretch>
                      <a:fillRect/>
                    </a:stretch>
                  </pic:blipFill>
                  <pic:spPr bwMode="auto">
                    <a:xfrm>
                      <a:off x="0" y="0"/>
                      <a:ext cx="5734050" cy="3228975"/>
                    </a:xfrm>
                    <a:prstGeom prst="rect">
                      <a:avLst/>
                    </a:prstGeom>
                    <a:noFill/>
                    <a:ln w="9525">
                      <a:noFill/>
                      <a:miter lim="800000"/>
                      <a:headEnd/>
                      <a:tailEnd/>
                    </a:ln>
                  </pic:spPr>
                </pic:pic>
              </a:graphicData>
            </a:graphic>
          </wp:inline>
        </w:drawing>
      </w:r>
    </w:p>
    <w:p w:rsidR="00D808E9" w:rsidRDefault="00D808E9" w:rsidP="00D808E9">
      <w:pPr>
        <w:ind w:left="-5"/>
      </w:pPr>
      <w:r>
        <w:rPr>
          <w:rFonts w:hint="eastAsia"/>
        </w:rPr>
        <w:t xml:space="preserve">　</w:t>
      </w:r>
      <w:r>
        <w:rPr>
          <w:rFonts w:ascii="Arial" w:eastAsia="Arial" w:hAnsi="Arial" w:cs="Arial"/>
        </w:rPr>
        <w:t>Fridays For Future Japan</w:t>
      </w:r>
      <w:r>
        <w:rPr>
          <w:rFonts w:hint="eastAsia"/>
        </w:rPr>
        <w:t>のミッションは「気候正義を追求し、連帯して行動することで、社会構造に大変革を起こす」です。私たちが大切にしている考え方に「気候正義」があります。気候正義とは、気候変動によって引き起こされるあらゆる格差を無くしていくという考え方です。気候変動によって引き起こされる格差の例の中から</w:t>
      </w:r>
      <w:r>
        <w:rPr>
          <w:rFonts w:ascii="Arial" w:eastAsia="Arial" w:hAnsi="Arial" w:cs="Arial"/>
        </w:rPr>
        <w:t>3</w:t>
      </w:r>
      <w:r>
        <w:rPr>
          <w:rFonts w:hint="eastAsia"/>
        </w:rPr>
        <w:t>つ挙げさせてください。</w:t>
      </w:r>
    </w:p>
    <w:p w:rsidR="00D808E9" w:rsidRDefault="00D808E9" w:rsidP="00D808E9">
      <w:pPr>
        <w:spacing w:after="283"/>
        <w:ind w:left="-5"/>
      </w:pPr>
      <w:r>
        <w:rPr>
          <w:rFonts w:hint="eastAsia"/>
        </w:rPr>
        <w:t>①先進国と発展途上国気候変動の原因となる温室効果ガスの排出量トップ</w:t>
      </w:r>
      <w:r>
        <w:rPr>
          <w:rFonts w:ascii="Arial" w:eastAsia="Arial" w:hAnsi="Arial" w:cs="Arial"/>
        </w:rPr>
        <w:t>10</w:t>
      </w:r>
      <w:r>
        <w:rPr>
          <w:rFonts w:hint="eastAsia"/>
        </w:rPr>
        <w:t>の国だけで世界全体の排出量の７割に相当します。しかし、気候変動の影響を真っ先に受けるのはこれまで温室効果ガスを排出してきた国ではなく、発展途上国と呼ばれるような国々です。</w:t>
      </w:r>
    </w:p>
    <w:p w:rsidR="00D808E9" w:rsidRDefault="00D808E9" w:rsidP="00D808E9">
      <w:pPr>
        <w:spacing w:after="284"/>
        <w:ind w:left="-5"/>
      </w:pPr>
      <w:r>
        <w:rPr>
          <w:rFonts w:hint="eastAsia"/>
        </w:rPr>
        <w:t>②世代間気候変動の原因となる温室効果ガスを大量に排出する社会システムを構築したのも、実際に温室効果ガスを排出してきたのも私たちより上の世代です。しかし、実際に気候変動の影響を受けるのは私たち若者やその下の世代です。</w:t>
      </w:r>
    </w:p>
    <w:p w:rsidR="00D808E9" w:rsidRDefault="00D808E9" w:rsidP="00D808E9">
      <w:pPr>
        <w:spacing w:after="575"/>
        <w:ind w:left="-5"/>
      </w:pPr>
      <w:r>
        <w:rPr>
          <w:rFonts w:hint="eastAsia"/>
        </w:rPr>
        <w:t>③ジェンダー男性より女性の方が気候変動の影響をより受けると言われています。また気候変動対策に関わる会議でも女性の割合が低いことが多いです。</w:t>
      </w:r>
    </w:p>
    <w:p w:rsidR="00D808E9" w:rsidRDefault="00D808E9" w:rsidP="00D808E9">
      <w:pPr>
        <w:ind w:left="-5"/>
      </w:pPr>
      <w:r>
        <w:rPr>
          <w:rFonts w:hint="eastAsia"/>
        </w:rPr>
        <w:t>私たちはこれらの格差を無くしていくためにシステムチェンジ（社会構造の大変革）が重要だと考えています。化石燃料や原子力に依存した電力や大量生産・大量消費などの今のシステムを大きく変える必要があると思います。</w:t>
      </w:r>
    </w:p>
    <w:p w:rsidR="00D808E9" w:rsidRDefault="00D808E9" w:rsidP="00D808E9">
      <w:pPr>
        <w:spacing w:after="1157"/>
        <w:ind w:left="-5"/>
      </w:pPr>
      <w:r>
        <w:rPr>
          <w:rFonts w:hint="eastAsia"/>
        </w:rPr>
        <w:t>分科会では気候正義の実現のために原子力発電や石炭火力発電から脱却する必要があることについてお話しします。</w:t>
      </w:r>
    </w:p>
    <w:p w:rsidR="00D808E9" w:rsidRDefault="00D808E9" w:rsidP="00D808E9">
      <w:pPr>
        <w:rPr>
          <w:kern w:val="0"/>
        </w:rPr>
        <w:sectPr w:rsidR="00D808E9" w:rsidSect="00BC20B7">
          <w:type w:val="continuous"/>
          <w:pgSz w:w="11920" w:h="16840"/>
          <w:pgMar w:top="1440" w:right="1080" w:bottom="1440" w:left="1080" w:header="720" w:footer="454" w:gutter="0"/>
          <w:cols w:space="720"/>
          <w:docGrid w:linePitch="286"/>
        </w:sectPr>
      </w:pPr>
    </w:p>
    <w:p w:rsidR="00D808E9" w:rsidRPr="00270F01" w:rsidRDefault="00D808E9" w:rsidP="00D808E9">
      <w:pPr>
        <w:pStyle w:val="af0"/>
        <w:adjustRightInd/>
        <w:spacing w:line="524" w:lineRule="exact"/>
        <w:rPr>
          <w:rFonts w:hAnsi="Times New Roman" w:cs="Times New Roman"/>
          <w:w w:val="90"/>
        </w:rPr>
      </w:pPr>
      <w:r w:rsidRPr="00270F01">
        <w:rPr>
          <w:rFonts w:hint="eastAsia"/>
          <w:w w:val="90"/>
          <w:sz w:val="40"/>
          <w:szCs w:val="40"/>
        </w:rPr>
        <w:lastRenderedPageBreak/>
        <w:t>【在外被爆者と日本の戦争責任、その歴史認識問題について】</w:t>
      </w:r>
    </w:p>
    <w:p w:rsidR="00D808E9" w:rsidRDefault="00D808E9" w:rsidP="00D808E9">
      <w:pPr>
        <w:pStyle w:val="af0"/>
        <w:adjustRightInd/>
        <w:ind w:left="484"/>
        <w:jc w:val="right"/>
        <w:rPr>
          <w:rFonts w:hAnsi="Times New Roman" w:cs="Times New Roman"/>
        </w:rPr>
      </w:pPr>
      <w:r>
        <w:rPr>
          <w:rFonts w:hint="eastAsia"/>
        </w:rPr>
        <w:t>被爆</w:t>
      </w:r>
      <w:r>
        <w:t>76</w:t>
      </w:r>
      <w:r>
        <w:rPr>
          <w:rFonts w:hint="eastAsia"/>
        </w:rPr>
        <w:t xml:space="preserve">周年原水爆禁止世界大会・分科会　</w:t>
      </w:r>
      <w:r>
        <w:t>2021/8/5</w:t>
      </w:r>
      <w:r>
        <w:rPr>
          <w:rFonts w:hint="eastAsia"/>
        </w:rPr>
        <w:t xml:space="preserve">　弁護士　在間秀和</w:t>
      </w:r>
    </w:p>
    <w:p w:rsidR="00D808E9" w:rsidRDefault="00D808E9" w:rsidP="00D808E9">
      <w:pPr>
        <w:pStyle w:val="af0"/>
        <w:adjustRightInd/>
        <w:rPr>
          <w:rFonts w:hAnsi="Times New Roman" w:cs="Times New Roman"/>
        </w:rPr>
      </w:pPr>
    </w:p>
    <w:p w:rsidR="00D808E9" w:rsidRDefault="00D808E9" w:rsidP="00D808E9">
      <w:pPr>
        <w:pStyle w:val="af0"/>
        <w:adjustRightInd/>
        <w:spacing w:line="442" w:lineRule="exact"/>
        <w:rPr>
          <w:rFonts w:hAnsi="Times New Roman" w:cs="Times New Roman"/>
        </w:rPr>
      </w:pPr>
      <w:r>
        <w:rPr>
          <w:rFonts w:hint="eastAsia"/>
          <w:sz w:val="32"/>
          <w:szCs w:val="32"/>
          <w:bdr w:val="single" w:sz="4" w:space="0" w:color="000000"/>
        </w:rPr>
        <w:t>“核兵器”にどう向き合うか？</w:t>
      </w:r>
    </w:p>
    <w:p w:rsidR="00D808E9" w:rsidRDefault="00D808E9" w:rsidP="00D808E9">
      <w:pPr>
        <w:pStyle w:val="af0"/>
        <w:adjustRightInd/>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核戦争の危機</w:t>
      </w:r>
    </w:p>
    <w:p w:rsidR="00D808E9" w:rsidRDefault="00D808E9" w:rsidP="00D808E9">
      <w:pPr>
        <w:pStyle w:val="af0"/>
        <w:adjustRightInd/>
        <w:ind w:left="484"/>
        <w:rPr>
          <w:rFonts w:hAnsi="Times New Roman" w:cs="Times New Roman"/>
        </w:rPr>
      </w:pPr>
      <w:r>
        <w:rPr>
          <w:rFonts w:hint="eastAsia"/>
        </w:rPr>
        <w:t>「核のボタン」</w:t>
      </w:r>
      <w:r>
        <w:t>2020/7/30</w:t>
      </w:r>
      <w:r>
        <w:rPr>
          <w:rFonts w:hint="eastAsia"/>
        </w:rPr>
        <w:t>日米同時発売</w:t>
      </w:r>
    </w:p>
    <w:p w:rsidR="00D808E9" w:rsidRDefault="00D808E9" w:rsidP="00D808E9">
      <w:pPr>
        <w:pStyle w:val="af0"/>
        <w:adjustRightInd/>
        <w:ind w:left="3622" w:hanging="2656"/>
        <w:rPr>
          <w:rFonts w:hAnsi="Times New Roman" w:cs="Times New Roman"/>
        </w:rPr>
      </w:pPr>
      <w:r>
        <w:rPr>
          <w:rFonts w:hint="eastAsia"/>
          <w:sz w:val="21"/>
          <w:szCs w:val="21"/>
        </w:rPr>
        <w:t>ウィリアム・</w:t>
      </w:r>
      <w:r>
        <w:rPr>
          <w:sz w:val="21"/>
          <w:szCs w:val="21"/>
        </w:rPr>
        <w:t>J</w:t>
      </w:r>
      <w:r>
        <w:rPr>
          <w:rFonts w:hint="eastAsia"/>
          <w:sz w:val="21"/>
          <w:szCs w:val="21"/>
        </w:rPr>
        <w:t>・ペリー（カーター政権で国防次官・クリントン政権で国防長官）</w:t>
      </w:r>
    </w:p>
    <w:p w:rsidR="00D808E9" w:rsidRDefault="00D808E9" w:rsidP="00D808E9">
      <w:pPr>
        <w:pStyle w:val="af0"/>
        <w:adjustRightInd/>
        <w:ind w:left="3622" w:hanging="2656"/>
        <w:rPr>
          <w:rFonts w:hAnsi="Times New Roman" w:cs="Times New Roman"/>
        </w:rPr>
      </w:pPr>
      <w:r>
        <w:rPr>
          <w:rFonts w:hint="eastAsia"/>
          <w:sz w:val="21"/>
          <w:szCs w:val="21"/>
        </w:rPr>
        <w:t>トム・</w:t>
      </w:r>
      <w:r>
        <w:rPr>
          <w:sz w:val="21"/>
          <w:szCs w:val="21"/>
        </w:rPr>
        <w:t>Z</w:t>
      </w:r>
      <w:r>
        <w:rPr>
          <w:rFonts w:hint="eastAsia"/>
          <w:sz w:val="21"/>
          <w:szCs w:val="21"/>
        </w:rPr>
        <w:t>・コリーナ（アメリカで核問題に長く関わってきた民間人）</w:t>
      </w:r>
    </w:p>
    <w:p w:rsidR="00D808E9" w:rsidRDefault="00D808E9" w:rsidP="00D808E9">
      <w:pPr>
        <w:pStyle w:val="af0"/>
        <w:adjustRightInd/>
        <w:ind w:left="242"/>
        <w:rPr>
          <w:rFonts w:hAnsi="Times New Roman" w:cs="Times New Roman"/>
        </w:rPr>
      </w:pPr>
      <w:r>
        <w:rPr>
          <w:rFonts w:hint="eastAsia"/>
        </w:rPr>
        <w:t>★“核のフットボール”　（核カバン）</w:t>
      </w:r>
    </w:p>
    <w:p w:rsidR="00D808E9" w:rsidRDefault="00D808E9" w:rsidP="00D808E9">
      <w:pPr>
        <w:pStyle w:val="af0"/>
        <w:adjustRightInd/>
        <w:ind w:left="484"/>
        <w:rPr>
          <w:rFonts w:hAnsi="Times New Roman" w:cs="Times New Roman"/>
        </w:rPr>
      </w:pPr>
      <w:r>
        <w:t>2016/5/27</w:t>
      </w:r>
      <w:r>
        <w:rPr>
          <w:rFonts w:hint="eastAsia"/>
        </w:rPr>
        <w:t xml:space="preserve">　オバマ大統領が広島訪問　その時もすぐ近くに</w:t>
      </w:r>
    </w:p>
    <w:p w:rsidR="00D808E9" w:rsidRDefault="00D808E9" w:rsidP="00D808E9">
      <w:pPr>
        <w:pStyle w:val="af0"/>
        <w:adjustRightInd/>
        <w:ind w:left="484"/>
        <w:rPr>
          <w:rFonts w:hAnsi="Times New Roman" w:cs="Times New Roman"/>
        </w:rPr>
      </w:pPr>
      <w:r>
        <w:rPr>
          <w:rFonts w:hint="eastAsia"/>
        </w:rPr>
        <w:t>・大統領だけが核兵器の発射を命じることができる</w:t>
      </w:r>
    </w:p>
    <w:p w:rsidR="00D808E9" w:rsidRDefault="00D808E9" w:rsidP="00D808E9">
      <w:pPr>
        <w:pStyle w:val="af0"/>
        <w:adjustRightInd/>
        <w:ind w:left="484"/>
        <w:rPr>
          <w:rFonts w:hAnsi="Times New Roman" w:cs="Times New Roman"/>
        </w:rPr>
      </w:pPr>
      <w:r>
        <w:rPr>
          <w:rFonts w:hint="eastAsia"/>
        </w:rPr>
        <w:t>・大統領の一存で核戦争可能（国防長官は確認のみ、拒否できず）</w:t>
      </w:r>
    </w:p>
    <w:p w:rsidR="00D808E9" w:rsidRDefault="00D808E9" w:rsidP="00D808E9">
      <w:pPr>
        <w:pStyle w:val="af0"/>
        <w:adjustRightInd/>
        <w:ind w:left="724"/>
        <w:rPr>
          <w:rFonts w:hAnsi="Times New Roman" w:cs="Times New Roman"/>
        </w:rPr>
      </w:pPr>
      <w:r>
        <w:rPr>
          <w:rFonts w:hint="eastAsia"/>
        </w:rPr>
        <w:t>トランプ大統領は、電話</w:t>
      </w:r>
      <w:r>
        <w:t>1</w:t>
      </w:r>
      <w:r>
        <w:rPr>
          <w:rFonts w:hint="eastAsia"/>
        </w:rPr>
        <w:t>本で広島型原爆の</w:t>
      </w:r>
      <w:r>
        <w:t>1</w:t>
      </w:r>
      <w:r>
        <w:rPr>
          <w:rFonts w:hint="eastAsia"/>
        </w:rPr>
        <w:t>万発以上の破壊力をもつ核弾頭を発射できた。</w:t>
      </w:r>
    </w:p>
    <w:p w:rsidR="00D808E9" w:rsidRDefault="00D808E9" w:rsidP="00D808E9">
      <w:pPr>
        <w:pStyle w:val="af0"/>
        <w:adjustRightInd/>
        <w:ind w:left="724"/>
        <w:rPr>
          <w:rFonts w:hAnsi="Times New Roman" w:cs="Times New Roman"/>
        </w:rPr>
      </w:pPr>
      <w:r>
        <w:rPr>
          <w:rFonts w:hint="eastAsia"/>
        </w:rPr>
        <w:t>広島では</w:t>
      </w:r>
      <w:r>
        <w:t>1945</w:t>
      </w:r>
      <w:r>
        <w:rPr>
          <w:rFonts w:hint="eastAsia"/>
        </w:rPr>
        <w:t>年末までに</w:t>
      </w:r>
      <w:r>
        <w:t>14</w:t>
      </w:r>
      <w:r>
        <w:rPr>
          <w:rFonts w:hint="eastAsia"/>
        </w:rPr>
        <w:t>万人が死亡。</w:t>
      </w:r>
      <w:r>
        <w:t>14</w:t>
      </w:r>
      <w:r>
        <w:rPr>
          <w:rFonts w:hint="eastAsia"/>
        </w:rPr>
        <w:t>万人×</w:t>
      </w:r>
      <w:r>
        <w:t>1</w:t>
      </w:r>
      <w:r>
        <w:rPr>
          <w:rFonts w:hint="eastAsia"/>
        </w:rPr>
        <w:t>万＝</w:t>
      </w:r>
      <w:r>
        <w:t>14</w:t>
      </w:r>
      <w:r>
        <w:rPr>
          <w:rFonts w:hint="eastAsia"/>
        </w:rPr>
        <w:t>億人</w:t>
      </w:r>
    </w:p>
    <w:p w:rsidR="00D808E9" w:rsidRDefault="00D808E9" w:rsidP="00D808E9">
      <w:pPr>
        <w:pStyle w:val="af0"/>
        <w:adjustRightInd/>
        <w:ind w:left="966"/>
        <w:rPr>
          <w:rFonts w:hAnsi="Times New Roman" w:cs="Times New Roman"/>
        </w:rPr>
      </w:pPr>
      <w:r>
        <w:rPr>
          <w:rFonts w:hint="eastAsia"/>
        </w:rPr>
        <w:t>但し、当時の広島市人口約</w:t>
      </w:r>
      <w:r>
        <w:t>35</w:t>
      </w:r>
      <w:r>
        <w:rPr>
          <w:rFonts w:hint="eastAsia"/>
        </w:rPr>
        <w:t>万人…現在約</w:t>
      </w:r>
      <w:r>
        <w:t>120</w:t>
      </w:r>
      <w:r>
        <w:rPr>
          <w:rFonts w:hint="eastAsia"/>
        </w:rPr>
        <w:t>万人（広島市の想定では</w:t>
      </w:r>
      <w:r>
        <w:t>37</w:t>
      </w:r>
      <w:r>
        <w:rPr>
          <w:rFonts w:hint="eastAsia"/>
        </w:rPr>
        <w:t>万</w:t>
      </w:r>
      <w:r>
        <w:t>2000</w:t>
      </w:r>
      <w:r>
        <w:rPr>
          <w:rFonts w:hint="eastAsia"/>
        </w:rPr>
        <w:t>人が急性期に死亡）</w:t>
      </w:r>
    </w:p>
    <w:p w:rsidR="00D808E9" w:rsidRDefault="00D808E9" w:rsidP="00D808E9">
      <w:pPr>
        <w:pStyle w:val="af0"/>
        <w:adjustRightInd/>
        <w:ind w:left="966"/>
        <w:rPr>
          <w:rFonts w:hAnsi="Times New Roman" w:cs="Times New Roman"/>
        </w:rPr>
      </w:pPr>
      <w:r>
        <w:rPr>
          <w:rFonts w:hint="eastAsia"/>
        </w:rPr>
        <w:t>長崎ではその年に</w:t>
      </w:r>
      <w:r>
        <w:t>7</w:t>
      </w:r>
      <w:r>
        <w:rPr>
          <w:rFonts w:hint="eastAsia"/>
        </w:rPr>
        <w:t>万</w:t>
      </w:r>
      <w:r>
        <w:t>4000</w:t>
      </w:r>
      <w:r>
        <w:rPr>
          <w:rFonts w:hint="eastAsia"/>
        </w:rPr>
        <w:t>人が死亡</w:t>
      </w:r>
    </w:p>
    <w:p w:rsidR="00D808E9" w:rsidRDefault="00D808E9" w:rsidP="00D808E9">
      <w:pPr>
        <w:pStyle w:val="af0"/>
        <w:adjustRightInd/>
        <w:ind w:left="966"/>
        <w:rPr>
          <w:rFonts w:hAnsi="Times New Roman" w:cs="Times New Roman"/>
        </w:rPr>
      </w:pPr>
      <w:r>
        <w:rPr>
          <w:rFonts w:hint="eastAsia"/>
        </w:rPr>
        <w:t>但し、当時の長崎市約</w:t>
      </w:r>
      <w:r>
        <w:t>24</w:t>
      </w:r>
      <w:r>
        <w:rPr>
          <w:rFonts w:hint="eastAsia"/>
        </w:rPr>
        <w:t>万人…現在約</w:t>
      </w:r>
      <w:r>
        <w:t>41</w:t>
      </w:r>
      <w:r>
        <w:rPr>
          <w:rFonts w:hint="eastAsia"/>
        </w:rPr>
        <w:t>万人</w:t>
      </w:r>
    </w:p>
    <w:p w:rsidR="00D808E9" w:rsidRDefault="00D808E9" w:rsidP="00D808E9">
      <w:pPr>
        <w:pStyle w:val="af0"/>
        <w:adjustRightInd/>
        <w:ind w:left="242"/>
        <w:rPr>
          <w:rFonts w:hAnsi="Times New Roman" w:cs="Times New Roman"/>
        </w:rPr>
      </w:pPr>
      <w:r>
        <w:rPr>
          <w:rFonts w:hint="eastAsia"/>
        </w:rPr>
        <w:t>★何重ものセキュリティで簡単にはできないようになっている？</w:t>
      </w:r>
    </w:p>
    <w:p w:rsidR="00D808E9" w:rsidRDefault="00D808E9" w:rsidP="00D808E9">
      <w:pPr>
        <w:pStyle w:val="af0"/>
        <w:adjustRightInd/>
        <w:ind w:left="484"/>
        <w:rPr>
          <w:rFonts w:hAnsi="Times New Roman" w:cs="Times New Roman"/>
        </w:rPr>
      </w:pPr>
      <w:r>
        <w:rPr>
          <w:rFonts w:hint="eastAsia"/>
        </w:rPr>
        <w:t>しかし、核の発射は大統領の一存で、大統領だけができる。</w:t>
      </w:r>
    </w:p>
    <w:p w:rsidR="00D808E9" w:rsidRDefault="00D808E9" w:rsidP="00D808E9">
      <w:pPr>
        <w:pStyle w:val="af0"/>
        <w:adjustRightInd/>
        <w:ind w:left="484"/>
        <w:rPr>
          <w:rFonts w:hAnsi="Times New Roman" w:cs="Times New Roman"/>
        </w:rPr>
      </w:pPr>
      <w:r>
        <w:rPr>
          <w:rFonts w:hint="eastAsia"/>
        </w:rPr>
        <w:t>例えば、安全保障会議に諮る、とか議会の承諾を得るとか…全く不要</w:t>
      </w:r>
    </w:p>
    <w:p w:rsidR="00D808E9" w:rsidRDefault="00D808E9" w:rsidP="00D808E9">
      <w:pPr>
        <w:pStyle w:val="af0"/>
        <w:adjustRightInd/>
        <w:ind w:left="484"/>
        <w:rPr>
          <w:rFonts w:hAnsi="Times New Roman" w:cs="Times New Roman"/>
        </w:rPr>
      </w:pPr>
      <w:r>
        <w:rPr>
          <w:rFonts w:hint="eastAsia"/>
        </w:rPr>
        <w:t>“緊急事態”に対応するためにはそんなことはしておられない。</w:t>
      </w:r>
    </w:p>
    <w:p w:rsidR="00D808E9" w:rsidRDefault="00D808E9" w:rsidP="00D808E9">
      <w:pPr>
        <w:pStyle w:val="af0"/>
        <w:adjustRightInd/>
        <w:ind w:left="242"/>
        <w:rPr>
          <w:rFonts w:hAnsi="Times New Roman" w:cs="Times New Roman"/>
        </w:rPr>
      </w:pPr>
      <w:r>
        <w:rPr>
          <w:rFonts w:hint="eastAsia"/>
        </w:rPr>
        <w:t>★誤情報による防衛行動</w:t>
      </w:r>
    </w:p>
    <w:p w:rsidR="00D808E9" w:rsidRDefault="00D808E9" w:rsidP="00D808E9">
      <w:pPr>
        <w:pStyle w:val="af0"/>
        <w:adjustRightInd/>
        <w:ind w:left="484"/>
        <w:rPr>
          <w:rFonts w:hAnsi="Times New Roman" w:cs="Times New Roman"/>
        </w:rPr>
      </w:pPr>
      <w:r>
        <w:rPr>
          <w:rFonts w:hint="eastAsia"/>
        </w:rPr>
        <w:t>「核のボタン」では、これまでにどんなことがあったか、様々な出来事</w:t>
      </w:r>
    </w:p>
    <w:p w:rsidR="00D808E9" w:rsidRDefault="00D808E9" w:rsidP="00D808E9">
      <w:pPr>
        <w:pStyle w:val="af0"/>
        <w:adjustRightInd/>
        <w:ind w:left="242"/>
        <w:rPr>
          <w:rFonts w:hAnsi="Times New Roman" w:cs="Times New Roman"/>
        </w:rPr>
      </w:pPr>
      <w:r>
        <w:rPr>
          <w:rFonts w:hint="eastAsia"/>
        </w:rPr>
        <w:t>★「トランプが辞めたから安心」か？</w:t>
      </w:r>
    </w:p>
    <w:p w:rsidR="00D808E9" w:rsidRDefault="00D808E9" w:rsidP="00D808E9">
      <w:pPr>
        <w:pStyle w:val="af0"/>
        <w:adjustRightInd/>
        <w:ind w:left="484"/>
        <w:rPr>
          <w:rFonts w:hAnsi="Times New Roman" w:cs="Times New Roman"/>
        </w:rPr>
      </w:pPr>
      <w:r>
        <w:rPr>
          <w:rFonts w:hint="eastAsia"/>
        </w:rPr>
        <w:t>“トランプ”を“バイデン”に置き換えれば現実にはあり得ること。</w:t>
      </w:r>
    </w:p>
    <w:p w:rsidR="00D808E9" w:rsidRDefault="00D808E9" w:rsidP="00D808E9">
      <w:pPr>
        <w:pStyle w:val="af0"/>
        <w:adjustRightInd/>
        <w:ind w:left="484"/>
        <w:rPr>
          <w:rFonts w:hAnsi="Times New Roman" w:cs="Times New Roman"/>
        </w:rPr>
      </w:pPr>
      <w:r>
        <w:rPr>
          <w:rFonts w:hint="eastAsia"/>
        </w:rPr>
        <w:t>例えば、バイデン大統領が認知症になったら？</w:t>
      </w:r>
    </w:p>
    <w:p w:rsidR="00D808E9" w:rsidRDefault="00D808E9" w:rsidP="00D808E9">
      <w:pPr>
        <w:pStyle w:val="af0"/>
        <w:adjustRightInd/>
        <w:ind w:left="484"/>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日本は核兵器にどう向かい合ってきたか</w:t>
      </w:r>
    </w:p>
    <w:p w:rsidR="00D808E9" w:rsidRDefault="00D808E9" w:rsidP="00D808E9">
      <w:pPr>
        <w:pStyle w:val="af0"/>
        <w:adjustRightInd/>
        <w:ind w:left="242"/>
        <w:rPr>
          <w:rFonts w:hAnsi="Times New Roman" w:cs="Times New Roman"/>
        </w:rPr>
      </w:pPr>
      <w:r>
        <w:rPr>
          <w:rFonts w:hint="eastAsia"/>
        </w:rPr>
        <w:t>★</w:t>
      </w:r>
      <w:r>
        <w:t>NPT</w:t>
      </w:r>
      <w:r>
        <w:rPr>
          <w:rFonts w:hint="eastAsia"/>
        </w:rPr>
        <w:t>（核拡散防止条約）に対する日本の対応</w:t>
      </w:r>
    </w:p>
    <w:p w:rsidR="00D808E9" w:rsidRDefault="00D808E9" w:rsidP="00D808E9">
      <w:pPr>
        <w:pStyle w:val="af0"/>
        <w:adjustRightInd/>
        <w:ind w:left="484"/>
        <w:rPr>
          <w:rFonts w:hAnsi="Times New Roman" w:cs="Times New Roman"/>
        </w:rPr>
      </w:pPr>
      <w:r>
        <w:t>1970</w:t>
      </w:r>
      <w:r>
        <w:rPr>
          <w:rFonts w:hint="eastAsia"/>
        </w:rPr>
        <w:t>年発効</w:t>
      </w:r>
    </w:p>
    <w:p w:rsidR="00D808E9" w:rsidRDefault="00D808E9" w:rsidP="00D808E9">
      <w:pPr>
        <w:pStyle w:val="af0"/>
        <w:adjustRightInd/>
        <w:ind w:left="484"/>
        <w:rPr>
          <w:rFonts w:hAnsi="Times New Roman" w:cs="Times New Roman"/>
        </w:rPr>
      </w:pPr>
      <w:r>
        <w:t>5</w:t>
      </w:r>
      <w:r>
        <w:rPr>
          <w:rFonts w:hint="eastAsia"/>
        </w:rPr>
        <w:t>大国のみに核保有</w:t>
      </w:r>
    </w:p>
    <w:p w:rsidR="00D808E9" w:rsidRDefault="00D808E9" w:rsidP="00D808E9">
      <w:pPr>
        <w:pStyle w:val="af0"/>
        <w:adjustRightInd/>
        <w:ind w:left="484"/>
        <w:rPr>
          <w:rFonts w:hAnsi="Times New Roman" w:cs="Times New Roman"/>
        </w:rPr>
      </w:pPr>
      <w:r>
        <w:rPr>
          <w:rFonts w:hint="eastAsia"/>
        </w:rPr>
        <w:t>日本：批准は</w:t>
      </w:r>
      <w:r>
        <w:t>1976</w:t>
      </w:r>
      <w:r>
        <w:rPr>
          <w:rFonts w:hint="eastAsia"/>
        </w:rPr>
        <w:t>年</w:t>
      </w:r>
      <w:r>
        <w:t>6</w:t>
      </w:r>
      <w:r>
        <w:rPr>
          <w:rFonts w:hint="eastAsia"/>
        </w:rPr>
        <w:t>月…何故遅れたか？</w:t>
      </w:r>
    </w:p>
    <w:p w:rsidR="00D808E9" w:rsidRDefault="00D808E9" w:rsidP="00D808E9">
      <w:pPr>
        <w:pStyle w:val="af0"/>
        <w:adjustRightInd/>
        <w:ind w:left="724"/>
        <w:rPr>
          <w:rFonts w:hAnsi="Times New Roman" w:cs="Times New Roman"/>
        </w:rPr>
      </w:pPr>
      <w:r>
        <w:rPr>
          <w:rFonts w:hint="eastAsia"/>
        </w:rPr>
        <w:t>＊不平等性への反発</w:t>
      </w:r>
    </w:p>
    <w:p w:rsidR="00D808E9" w:rsidRDefault="00D808E9" w:rsidP="00D808E9">
      <w:pPr>
        <w:pStyle w:val="af0"/>
        <w:adjustRightInd/>
        <w:ind w:left="724"/>
      </w:pPr>
      <w:r>
        <w:rPr>
          <w:rFonts w:hint="eastAsia"/>
        </w:rPr>
        <w:t>＊民生用原子力利用の制約に対する懸念</w:t>
      </w:r>
    </w:p>
    <w:p w:rsidR="00D808E9" w:rsidRDefault="00D808E9" w:rsidP="00D808E9">
      <w:pPr>
        <w:pStyle w:val="af0"/>
        <w:adjustRightInd/>
        <w:ind w:left="724" w:hanging="242"/>
        <w:rPr>
          <w:rFonts w:hAnsi="Times New Roman" w:cs="Times New Roman"/>
        </w:rPr>
      </w:pPr>
      <w:r>
        <w:rPr>
          <w:rFonts w:hint="eastAsia"/>
        </w:rPr>
        <w:t>プルトニウムの保有量</w:t>
      </w:r>
    </w:p>
    <w:p w:rsidR="00D808E9" w:rsidRDefault="00D808E9" w:rsidP="00D808E9">
      <w:pPr>
        <w:pStyle w:val="af0"/>
        <w:adjustRightInd/>
        <w:ind w:left="3140" w:hanging="2416"/>
        <w:rPr>
          <w:rFonts w:hAnsi="Times New Roman" w:cs="Times New Roman"/>
        </w:rPr>
      </w:pPr>
      <w:r>
        <w:rPr>
          <w:rFonts w:hint="eastAsia"/>
        </w:rPr>
        <w:t>総量：約</w:t>
      </w:r>
      <w:r>
        <w:t>46.1</w:t>
      </w:r>
      <w:r>
        <w:rPr>
          <w:rFonts w:hint="eastAsia"/>
        </w:rPr>
        <w:t>トン（国内：</w:t>
      </w:r>
      <w:r>
        <w:t>8.9</w:t>
      </w:r>
      <w:r>
        <w:rPr>
          <w:rFonts w:hint="eastAsia"/>
        </w:rPr>
        <w:t>トン、海外（英仏）：</w:t>
      </w:r>
      <w:r>
        <w:t>37.2</w:t>
      </w:r>
      <w:r>
        <w:rPr>
          <w:rFonts w:hint="eastAsia"/>
        </w:rPr>
        <w:t>トン）</w:t>
      </w:r>
    </w:p>
    <w:p w:rsidR="00D808E9" w:rsidRDefault="00D808E9" w:rsidP="00D808E9">
      <w:pPr>
        <w:pStyle w:val="af0"/>
        <w:adjustRightInd/>
        <w:ind w:left="3140" w:hanging="2416"/>
        <w:rPr>
          <w:rFonts w:hAnsi="Times New Roman" w:cs="Times New Roman"/>
        </w:rPr>
      </w:pPr>
      <w:r>
        <w:rPr>
          <w:rFonts w:hint="eastAsia"/>
        </w:rPr>
        <w:t>核爆弾</w:t>
      </w:r>
      <w:r>
        <w:t>1</w:t>
      </w:r>
      <w:r>
        <w:rPr>
          <w:rFonts w:hint="eastAsia"/>
        </w:rPr>
        <w:t>発を作るのに必要なプルトニウム：</w:t>
      </w:r>
      <w:r>
        <w:t>4</w:t>
      </w:r>
      <w:r>
        <w:rPr>
          <w:rFonts w:hint="eastAsia"/>
        </w:rPr>
        <w:t>～</w:t>
      </w:r>
      <w:r>
        <w:t>8kg</w:t>
      </w:r>
      <w:r>
        <w:rPr>
          <w:rFonts w:hint="eastAsia"/>
        </w:rPr>
        <w:t>⇒</w:t>
      </w:r>
      <w:r>
        <w:t>5760</w:t>
      </w:r>
      <w:r>
        <w:rPr>
          <w:rFonts w:hint="eastAsia"/>
        </w:rPr>
        <w:t>発</w:t>
      </w:r>
      <w:r>
        <w:t>(8kg</w:t>
      </w:r>
      <w:r>
        <w:rPr>
          <w:rFonts w:hint="eastAsia"/>
        </w:rPr>
        <w:t>として</w:t>
      </w:r>
      <w:r>
        <w:t>)</w:t>
      </w:r>
    </w:p>
    <w:p w:rsidR="00D808E9" w:rsidRDefault="00D808E9" w:rsidP="00D808E9">
      <w:pPr>
        <w:pStyle w:val="af0"/>
        <w:adjustRightInd/>
        <w:ind w:left="3140" w:hanging="2416"/>
        <w:rPr>
          <w:rFonts w:hAnsi="Times New Roman" w:cs="Times New Roman"/>
        </w:rPr>
      </w:pPr>
      <w:r>
        <w:rPr>
          <w:rFonts w:hint="eastAsia"/>
        </w:rPr>
        <w:t>核兵器保有国並みの保有量</w:t>
      </w:r>
    </w:p>
    <w:p w:rsidR="00D808E9" w:rsidRDefault="00D808E9" w:rsidP="00D808E9">
      <w:pPr>
        <w:pStyle w:val="af0"/>
        <w:adjustRightInd/>
        <w:ind w:left="484"/>
        <w:rPr>
          <w:rFonts w:hAnsi="Times New Roman" w:cs="Times New Roman"/>
        </w:rPr>
      </w:pPr>
      <w:r>
        <w:rPr>
          <w:rFonts w:hint="eastAsia"/>
        </w:rPr>
        <w:lastRenderedPageBreak/>
        <w:t>日本の核武装の可能性は杞憂ではない。</w:t>
      </w:r>
    </w:p>
    <w:p w:rsidR="00D808E9" w:rsidRDefault="00D808E9" w:rsidP="00D808E9">
      <w:pPr>
        <w:pStyle w:val="af0"/>
        <w:adjustRightInd/>
        <w:ind w:left="242"/>
        <w:rPr>
          <w:rFonts w:hAnsi="Times New Roman" w:cs="Times New Roman"/>
        </w:rPr>
      </w:pPr>
      <w:r>
        <w:rPr>
          <w:rFonts w:hint="eastAsia"/>
        </w:rPr>
        <w:t>★</w:t>
      </w:r>
      <w:r>
        <w:rPr>
          <w:rFonts w:hint="eastAsia"/>
          <w:u w:val="wavyDouble" w:color="000000"/>
        </w:rPr>
        <w:t>核の先制不使用宣言</w:t>
      </w:r>
    </w:p>
    <w:p w:rsidR="00D808E9" w:rsidRDefault="00D808E9" w:rsidP="00D808E9">
      <w:pPr>
        <w:pStyle w:val="af0"/>
        <w:adjustRightInd/>
        <w:ind w:left="484"/>
        <w:rPr>
          <w:rFonts w:hAnsi="Times New Roman" w:cs="Times New Roman"/>
        </w:rPr>
      </w:pPr>
      <w:r>
        <w:rPr>
          <w:rFonts w:hint="eastAsia"/>
        </w:rPr>
        <w:t>「核による先制攻撃はしない」（中国・ロシア）</w:t>
      </w:r>
    </w:p>
    <w:p w:rsidR="00D808E9" w:rsidRDefault="00D808E9" w:rsidP="00D808E9">
      <w:pPr>
        <w:pStyle w:val="af0"/>
        <w:adjustRightInd/>
        <w:ind w:left="484"/>
        <w:rPr>
          <w:rFonts w:hAnsi="Times New Roman" w:cs="Times New Roman"/>
        </w:rPr>
      </w:pPr>
      <w:r>
        <w:rPr>
          <w:rFonts w:hint="eastAsia"/>
        </w:rPr>
        <w:t>＝「核の先制不使用」宣言</w:t>
      </w:r>
    </w:p>
    <w:p w:rsidR="00D808E9" w:rsidRDefault="00D808E9" w:rsidP="00D808E9">
      <w:pPr>
        <w:pStyle w:val="af0"/>
        <w:adjustRightInd/>
        <w:ind w:left="484"/>
        <w:rPr>
          <w:rFonts w:hAnsi="Times New Roman" w:cs="Times New Roman"/>
        </w:rPr>
      </w:pPr>
      <w:r>
        <w:rPr>
          <w:rFonts w:hint="eastAsia"/>
        </w:rPr>
        <w:t>［アメリカ］</w:t>
      </w:r>
    </w:p>
    <w:p w:rsidR="00D808E9" w:rsidRDefault="00D808E9" w:rsidP="00D808E9">
      <w:pPr>
        <w:pStyle w:val="af0"/>
        <w:adjustRightInd/>
        <w:ind w:left="724"/>
        <w:rPr>
          <w:rFonts w:hAnsi="Times New Roman" w:cs="Times New Roman"/>
        </w:rPr>
      </w:pPr>
      <w:r>
        <w:rPr>
          <w:rFonts w:hint="eastAsia"/>
        </w:rPr>
        <w:t>クリントン大統領が、冷戦終結後、「核の先制不使用政策」を検討したが、日本が強硬に反対。</w:t>
      </w:r>
    </w:p>
    <w:p w:rsidR="00D808E9" w:rsidRDefault="00D808E9" w:rsidP="00D808E9">
      <w:pPr>
        <w:pStyle w:val="af0"/>
        <w:adjustRightInd/>
        <w:ind w:left="724"/>
        <w:rPr>
          <w:rFonts w:hAnsi="Times New Roman" w:cs="Times New Roman"/>
        </w:rPr>
      </w:pPr>
      <w:r>
        <w:rPr>
          <w:rFonts w:hint="eastAsia"/>
        </w:rPr>
        <w:t>オバマ大統領も、</w:t>
      </w:r>
      <w:r>
        <w:t>2016</w:t>
      </w:r>
      <w:r>
        <w:rPr>
          <w:rFonts w:hint="eastAsia"/>
        </w:rPr>
        <w:t>年に訪日した直後には、「先制不使用」を検討。バイデン副大統領・賛成。</w:t>
      </w:r>
    </w:p>
    <w:p w:rsidR="00D808E9" w:rsidRDefault="00D808E9" w:rsidP="00D808E9">
      <w:pPr>
        <w:pStyle w:val="af0"/>
        <w:adjustRightInd/>
        <w:ind w:left="724"/>
        <w:rPr>
          <w:rFonts w:hAnsi="Times New Roman" w:cs="Times New Roman"/>
        </w:rPr>
      </w:pPr>
      <w:r>
        <w:rPr>
          <w:rFonts w:hint="eastAsia"/>
        </w:rPr>
        <w:t>ケリー国務長官は日本が強く反対しているとして反対。</w:t>
      </w:r>
    </w:p>
    <w:p w:rsidR="00D808E9" w:rsidRDefault="00D808E9" w:rsidP="00D808E9">
      <w:pPr>
        <w:pStyle w:val="af0"/>
        <w:adjustRightInd/>
        <w:ind w:left="484"/>
        <w:rPr>
          <w:rFonts w:hAnsi="Times New Roman" w:cs="Times New Roman"/>
        </w:rPr>
      </w:pPr>
      <w:r>
        <w:rPr>
          <w:rFonts w:hint="eastAsia"/>
        </w:rPr>
        <w:t>⇒どうして日本は足を引っ張るのか？</w:t>
      </w:r>
    </w:p>
    <w:p w:rsidR="00D808E9" w:rsidRDefault="00D808E9" w:rsidP="00D808E9">
      <w:pPr>
        <w:pStyle w:val="af0"/>
        <w:adjustRightInd/>
        <w:ind w:left="484"/>
        <w:rPr>
          <w:rFonts w:hAnsi="Times New Roman" w:cs="Times New Roman"/>
        </w:rPr>
      </w:pPr>
      <w:r>
        <w:rPr>
          <w:rFonts w:hint="eastAsia"/>
        </w:rPr>
        <w:t>互いに先制攻撃をしないのであれば、核戦争は起こらないではないか？</w:t>
      </w:r>
    </w:p>
    <w:p w:rsidR="00D808E9" w:rsidRDefault="00D808E9" w:rsidP="00D808E9">
      <w:pPr>
        <w:pStyle w:val="af0"/>
        <w:adjustRightInd/>
        <w:ind w:left="484"/>
        <w:rPr>
          <w:rFonts w:hAnsi="Times New Roman" w:cs="Times New Roman"/>
        </w:rPr>
      </w:pPr>
      <w:r>
        <w:rPr>
          <w:rFonts w:hint="eastAsia"/>
        </w:rPr>
        <w:t>「先制不使用宣言をしない」ということは、「“通常兵器”による攻撃に対する防御のためには核兵器は使用する」ということを意味する。</w:t>
      </w:r>
    </w:p>
    <w:p w:rsidR="00D808E9" w:rsidRDefault="00D808E9" w:rsidP="00D808E9">
      <w:pPr>
        <w:pStyle w:val="af0"/>
        <w:adjustRightInd/>
        <w:ind w:left="1690" w:hanging="1208"/>
        <w:rPr>
          <w:rFonts w:hAnsi="Times New Roman" w:cs="Times New Roman"/>
        </w:rPr>
      </w:pPr>
      <w:r>
        <w:rPr>
          <w:rFonts w:hint="eastAsia"/>
        </w:rPr>
        <w:t>日本政府：中国・北朝鮮からの通常兵器による攻撃に対し、「核兵器の不使用」は困る</w:t>
      </w:r>
    </w:p>
    <w:p w:rsidR="00D808E9" w:rsidRDefault="00D808E9" w:rsidP="00D808E9">
      <w:pPr>
        <w:pStyle w:val="af0"/>
        <w:adjustRightInd/>
        <w:ind w:left="1690" w:hanging="1208"/>
        <w:rPr>
          <w:rFonts w:hAnsi="Times New Roman" w:cs="Times New Roman"/>
        </w:rPr>
      </w:pPr>
    </w:p>
    <w:p w:rsidR="00D808E9" w:rsidRDefault="00D808E9" w:rsidP="00D808E9">
      <w:pPr>
        <w:pStyle w:val="af0"/>
        <w:adjustRightInd/>
        <w:ind w:left="242" w:hanging="242"/>
        <w:rPr>
          <w:rFonts w:hAnsi="Times New Roman" w:cs="Times New Roman"/>
        </w:rPr>
      </w:pPr>
      <w:r>
        <w:rPr>
          <w:rFonts w:hint="eastAsia"/>
        </w:rPr>
        <w:t>◉</w:t>
      </w:r>
      <w:r>
        <w:rPr>
          <w:rFonts w:hint="eastAsia"/>
          <w:u w:val="single" w:color="000000"/>
        </w:rPr>
        <w:t>「核兵器は違法」という認識の重要性</w:t>
      </w:r>
    </w:p>
    <w:p w:rsidR="00D808E9" w:rsidRDefault="00D808E9" w:rsidP="00D808E9">
      <w:pPr>
        <w:pStyle w:val="af0"/>
        <w:adjustRightInd/>
        <w:ind w:left="242"/>
        <w:rPr>
          <w:rFonts w:hAnsi="Times New Roman" w:cs="Times New Roman"/>
        </w:rPr>
      </w:pPr>
      <w:r>
        <w:rPr>
          <w:rFonts w:hint="eastAsia"/>
        </w:rPr>
        <w:t>恐ろしいのは、アメリカもロシアも、そして日本も、核兵器が“違法”と思っていないこと。</w:t>
      </w:r>
    </w:p>
    <w:p w:rsidR="00D808E9" w:rsidRDefault="00D808E9" w:rsidP="00D808E9">
      <w:pPr>
        <w:pStyle w:val="af0"/>
        <w:adjustRightInd/>
        <w:ind w:left="484" w:hanging="242"/>
        <w:rPr>
          <w:rFonts w:hAnsi="Times New Roman" w:cs="Times New Roman"/>
        </w:rPr>
      </w:pPr>
      <w:r>
        <w:rPr>
          <w:rFonts w:hint="eastAsia"/>
        </w:rPr>
        <w:t>そして日本の為政者が、「核武装」の可能性を考えていること</w:t>
      </w:r>
    </w:p>
    <w:p w:rsidR="00D808E9" w:rsidRDefault="00D808E9" w:rsidP="00D808E9">
      <w:pPr>
        <w:pStyle w:val="af0"/>
        <w:adjustRightInd/>
        <w:ind w:left="242"/>
        <w:rPr>
          <w:rFonts w:hAnsi="Times New Roman" w:cs="Times New Roman"/>
        </w:rPr>
      </w:pPr>
      <w:r>
        <w:rPr>
          <w:rFonts w:hint="eastAsia"/>
        </w:rPr>
        <w:t>この問題にこの４年の間に大きな変化</w:t>
      </w:r>
    </w:p>
    <w:p w:rsidR="00D808E9" w:rsidRDefault="00D808E9" w:rsidP="00D808E9">
      <w:pPr>
        <w:pStyle w:val="af0"/>
        <w:adjustRightInd/>
        <w:ind w:left="242"/>
        <w:rPr>
          <w:rFonts w:hAnsi="Times New Roman" w:cs="Times New Roman"/>
        </w:rPr>
      </w:pPr>
      <w:r>
        <w:rPr>
          <w:rFonts w:hint="eastAsia"/>
        </w:rPr>
        <w:t>「核兵器は違法」が国際的に確認され、これを禁止することが明確に示された。</w:t>
      </w:r>
    </w:p>
    <w:p w:rsidR="00D808E9" w:rsidRDefault="00D808E9" w:rsidP="00D808E9">
      <w:pPr>
        <w:pStyle w:val="af0"/>
        <w:adjustRightInd/>
        <w:ind w:left="242"/>
        <w:rPr>
          <w:rFonts w:hAnsi="Times New Roman" w:cs="Times New Roman"/>
        </w:rPr>
      </w:pPr>
      <w:r>
        <w:rPr>
          <w:rFonts w:hint="eastAsia"/>
          <w:u w:val="wavyDouble" w:color="000000"/>
        </w:rPr>
        <w:t>核兵器禁止条約</w:t>
      </w:r>
      <w:r>
        <w:rPr>
          <w:rFonts w:hint="eastAsia"/>
        </w:rPr>
        <w:t>（</w:t>
      </w:r>
      <w:r>
        <w:t>2017/7/7</w:t>
      </w:r>
      <w:r>
        <w:rPr>
          <w:rFonts w:hint="eastAsia"/>
        </w:rPr>
        <w:t xml:space="preserve">　</w:t>
      </w:r>
      <w:r>
        <w:t>122</w:t>
      </w:r>
      <w:r>
        <w:rPr>
          <w:rFonts w:hint="eastAsia"/>
        </w:rPr>
        <w:t>か国の賛成で採択）の発効</w:t>
      </w:r>
    </w:p>
    <w:p w:rsidR="00D808E9" w:rsidRDefault="00D808E9" w:rsidP="00D808E9">
      <w:pPr>
        <w:pStyle w:val="af0"/>
        <w:adjustRightInd/>
        <w:ind w:left="484"/>
        <w:rPr>
          <w:rFonts w:hAnsi="Times New Roman" w:cs="Times New Roman"/>
        </w:rPr>
      </w:pPr>
      <w:r>
        <w:t>10/24</w:t>
      </w:r>
      <w:r>
        <w:rPr>
          <w:rFonts w:hint="eastAsia"/>
        </w:rPr>
        <w:t>・</w:t>
      </w:r>
      <w:r>
        <w:t>50</w:t>
      </w:r>
      <w:r>
        <w:rPr>
          <w:rFonts w:hint="eastAsia"/>
        </w:rPr>
        <w:t>か国目の批准書をホンジュラスが寄託⇒</w:t>
      </w:r>
      <w:r>
        <w:t>90</w:t>
      </w:r>
      <w:r>
        <w:rPr>
          <w:rFonts w:hint="eastAsia"/>
        </w:rPr>
        <w:t>日後（</w:t>
      </w:r>
      <w:r>
        <w:t>2021/1/22</w:t>
      </w:r>
      <w:r>
        <w:rPr>
          <w:rFonts w:hint="eastAsia"/>
        </w:rPr>
        <w:t>）に発効　（</w:t>
      </w:r>
      <w:r>
        <w:t>84</w:t>
      </w:r>
      <w:r>
        <w:rPr>
          <w:rFonts w:hint="eastAsia"/>
        </w:rPr>
        <w:t>か国が署名）⇒現在</w:t>
      </w:r>
      <w:r>
        <w:t>86</w:t>
      </w:r>
      <w:r>
        <w:rPr>
          <w:rFonts w:hint="eastAsia"/>
        </w:rPr>
        <w:t>か国が署名・</w:t>
      </w:r>
      <w:r>
        <w:t>94</w:t>
      </w:r>
      <w:r>
        <w:rPr>
          <w:rFonts w:hint="eastAsia"/>
        </w:rPr>
        <w:t>か国が批准</w:t>
      </w:r>
    </w:p>
    <w:p w:rsidR="00D808E9" w:rsidRDefault="00D808E9" w:rsidP="00D808E9">
      <w:pPr>
        <w:pStyle w:val="af0"/>
        <w:adjustRightInd/>
        <w:ind w:left="484"/>
        <w:rPr>
          <w:rFonts w:hAnsi="Times New Roman" w:cs="Times New Roman"/>
        </w:rPr>
      </w:pPr>
      <w:r>
        <w:rPr>
          <w:rFonts w:hint="eastAsia"/>
        </w:rPr>
        <w:t>⇒今後は</w:t>
      </w:r>
      <w:r>
        <w:t>2</w:t>
      </w:r>
      <w:r>
        <w:rPr>
          <w:rFonts w:hint="eastAsia"/>
        </w:rPr>
        <w:t>年毎の「締約国会議」</w:t>
      </w:r>
    </w:p>
    <w:p w:rsidR="00D808E9" w:rsidRDefault="00D808E9" w:rsidP="00D808E9">
      <w:pPr>
        <w:pStyle w:val="af0"/>
        <w:adjustRightInd/>
        <w:ind w:left="966"/>
        <w:rPr>
          <w:rFonts w:hAnsi="Times New Roman" w:cs="Times New Roman"/>
        </w:rPr>
      </w:pPr>
      <w:r>
        <w:rPr>
          <w:rFonts w:hint="eastAsia"/>
        </w:rPr>
        <w:t>条約に反対している核保有国や日本もオブザーバとして参加可能</w:t>
      </w:r>
    </w:p>
    <w:p w:rsidR="00D808E9" w:rsidRDefault="00D808E9" w:rsidP="00D808E9">
      <w:pPr>
        <w:pStyle w:val="af0"/>
        <w:adjustRightInd/>
        <w:ind w:left="966"/>
        <w:rPr>
          <w:rFonts w:hAnsi="Times New Roman" w:cs="Times New Roman"/>
        </w:rPr>
      </w:pPr>
      <w:r>
        <w:rPr>
          <w:rFonts w:hint="eastAsia"/>
        </w:rPr>
        <w:t>⇒参加を求めていくべき（「核兵器の廃絶」で一致しているとして「核保有国と非保有国の橋渡し」をいうのであれば…）</w:t>
      </w:r>
    </w:p>
    <w:p w:rsidR="00D808E9" w:rsidRDefault="00D808E9" w:rsidP="00D808E9">
      <w:pPr>
        <w:pStyle w:val="af0"/>
        <w:adjustRightInd/>
        <w:ind w:left="724" w:hanging="242"/>
        <w:rPr>
          <w:rFonts w:hAnsi="Times New Roman" w:cs="Times New Roman"/>
        </w:rPr>
      </w:pPr>
      <w:r>
        <w:rPr>
          <w:rFonts w:hint="eastAsia"/>
        </w:rPr>
        <w:t>⇒ところが日本は、アメリカの核抑止力の強化を求め、核兵器の先制不使用に強行に反対し、かつ、核兵器の原料となるプルトニウムの大量保有…核武装肯定論。</w:t>
      </w:r>
    </w:p>
    <w:p w:rsidR="00D808E9" w:rsidRDefault="00D808E9" w:rsidP="00D808E9">
      <w:pPr>
        <w:pStyle w:val="af0"/>
        <w:adjustRightInd/>
        <w:ind w:left="484"/>
        <w:rPr>
          <w:rFonts w:hAnsi="Times New Roman" w:cs="Times New Roman"/>
        </w:rPr>
      </w:pPr>
      <w:r>
        <w:rPr>
          <w:rFonts w:hint="eastAsia"/>
        </w:rPr>
        <w:t>「核兵器の廃絶」とは正反対のスタンス</w:t>
      </w:r>
    </w:p>
    <w:p w:rsidR="00D808E9" w:rsidRDefault="00D808E9" w:rsidP="00D808E9">
      <w:pPr>
        <w:pStyle w:val="af0"/>
        <w:adjustRightInd/>
        <w:ind w:left="484"/>
        <w:rPr>
          <w:rFonts w:hAnsi="Times New Roman" w:cs="Times New Roman"/>
        </w:rPr>
      </w:pPr>
      <w:r>
        <w:rPr>
          <w:rFonts w:hint="eastAsia"/>
        </w:rPr>
        <w:t>◎「北東アジア非核地帯」「東アジア共同体」……遙か彼方に</w:t>
      </w:r>
    </w:p>
    <w:p w:rsidR="00D808E9" w:rsidRDefault="00D808E9" w:rsidP="00D808E9">
      <w:pPr>
        <w:pStyle w:val="af0"/>
        <w:adjustRightInd/>
        <w:ind w:left="724" w:hanging="242"/>
        <w:rPr>
          <w:rFonts w:hAnsi="Times New Roman" w:cs="Times New Roman"/>
        </w:rPr>
      </w:pPr>
      <w:r>
        <w:rPr>
          <w:rFonts w:hint="eastAsia"/>
        </w:rPr>
        <w:t>まず「核兵器は違法」との認識を持つこと⇒核兵器禁止条約への署名</w:t>
      </w:r>
    </w:p>
    <w:p w:rsidR="00D808E9" w:rsidRDefault="00D808E9" w:rsidP="00D808E9">
      <w:pPr>
        <w:pStyle w:val="af0"/>
        <w:adjustRightInd/>
        <w:spacing w:line="442" w:lineRule="exact"/>
        <w:rPr>
          <w:rFonts w:hAnsi="Times New Roman" w:cs="Times New Roman"/>
        </w:rPr>
      </w:pPr>
      <w:r>
        <w:rPr>
          <w:rFonts w:hint="eastAsia"/>
          <w:sz w:val="32"/>
          <w:szCs w:val="32"/>
          <w:bdr w:val="single" w:sz="4" w:space="0" w:color="000000"/>
        </w:rPr>
        <w:t>戦争・核被害に対する日本政府の姿勢</w:t>
      </w:r>
    </w:p>
    <w:p w:rsidR="00D808E9" w:rsidRDefault="00D808E9" w:rsidP="00D808E9">
      <w:pPr>
        <w:pStyle w:val="af0"/>
        <w:adjustRightInd/>
        <w:ind w:left="242" w:hanging="242"/>
        <w:rPr>
          <w:rFonts w:hAnsi="Times New Roman" w:cs="Times New Roman"/>
        </w:rPr>
      </w:pPr>
    </w:p>
    <w:p w:rsidR="00D808E9" w:rsidRDefault="00D808E9" w:rsidP="00D808E9">
      <w:pPr>
        <w:pStyle w:val="af0"/>
        <w:adjustRightInd/>
        <w:ind w:left="242" w:hanging="242"/>
        <w:rPr>
          <w:rFonts w:hAnsi="Times New Roman" w:cs="Times New Roman"/>
        </w:rPr>
      </w:pPr>
      <w:r>
        <w:rPr>
          <w:rFonts w:hint="eastAsia"/>
        </w:rPr>
        <w:t>◉</w:t>
      </w:r>
      <w:r>
        <w:rPr>
          <w:rFonts w:hint="eastAsia"/>
          <w:u w:val="single" w:color="000000"/>
        </w:rPr>
        <w:t>「戦争責任」についての日本政府の基本的姿勢</w:t>
      </w:r>
    </w:p>
    <w:p w:rsidR="00D808E9" w:rsidRDefault="00D808E9" w:rsidP="00D808E9">
      <w:pPr>
        <w:pStyle w:val="af0"/>
        <w:adjustRightInd/>
        <w:ind w:left="484" w:hanging="242"/>
        <w:rPr>
          <w:rFonts w:hAnsi="Times New Roman" w:cs="Times New Roman"/>
        </w:rPr>
      </w:pPr>
      <w:r>
        <w:rPr>
          <w:rFonts w:hint="eastAsia"/>
        </w:rPr>
        <w:t>★戦争被害者に対し、戦争を引き起こした支配者の責任として正面から向き合うことをしてきたか？</w:t>
      </w:r>
    </w:p>
    <w:p w:rsidR="00D808E9" w:rsidRDefault="00D808E9" w:rsidP="00D808E9">
      <w:pPr>
        <w:pStyle w:val="af0"/>
        <w:adjustRightInd/>
        <w:ind w:left="484"/>
        <w:rPr>
          <w:rFonts w:hAnsi="Times New Roman" w:cs="Times New Roman"/>
        </w:rPr>
      </w:pPr>
    </w:p>
    <w:p w:rsidR="00D808E9" w:rsidRDefault="00D808E9" w:rsidP="00D808E9">
      <w:pPr>
        <w:pStyle w:val="af0"/>
        <w:adjustRightInd/>
        <w:ind w:left="484"/>
        <w:rPr>
          <w:rFonts w:hAnsi="Times New Roman" w:cs="Times New Roman"/>
        </w:rPr>
      </w:pPr>
    </w:p>
    <w:p w:rsidR="00D808E9" w:rsidRDefault="00D808E9" w:rsidP="00D808E9">
      <w:pPr>
        <w:pStyle w:val="af0"/>
        <w:adjustRightInd/>
        <w:ind w:left="484"/>
        <w:rPr>
          <w:rFonts w:hAnsi="Times New Roman" w:cs="Times New Roman"/>
        </w:rPr>
      </w:pPr>
      <w:r>
        <w:rPr>
          <w:rFonts w:hint="eastAsia"/>
        </w:rPr>
        <w:t>軍人軍属⇒戦争病者戦没者遺族等援護法・</w:t>
      </w:r>
      <w:r>
        <w:t>1952</w:t>
      </w:r>
      <w:r>
        <w:rPr>
          <w:rFonts w:hint="eastAsia"/>
        </w:rPr>
        <w:t>年</w:t>
      </w:r>
      <w:r>
        <w:t>4</w:t>
      </w:r>
      <w:r>
        <w:rPr>
          <w:rFonts w:hint="eastAsia"/>
        </w:rPr>
        <w:t>月制定</w:t>
      </w:r>
    </w:p>
    <w:p w:rsidR="00D808E9" w:rsidRDefault="00D808E9" w:rsidP="00D808E9">
      <w:pPr>
        <w:pStyle w:val="af0"/>
        <w:adjustRightInd/>
        <w:ind w:left="484"/>
        <w:rPr>
          <w:rFonts w:hAnsi="Times New Roman" w:cs="Times New Roman"/>
        </w:rPr>
      </w:pPr>
      <w:r>
        <w:rPr>
          <w:rFonts w:hint="eastAsia"/>
        </w:rPr>
        <w:lastRenderedPageBreak/>
        <w:t>しかし、空襲被害者には何の補償・援護もなし</w:t>
      </w:r>
    </w:p>
    <w:p w:rsidR="00D808E9" w:rsidRDefault="00D808E9" w:rsidP="00D808E9">
      <w:pPr>
        <w:pStyle w:val="af0"/>
        <w:adjustRightInd/>
        <w:ind w:left="484"/>
        <w:rPr>
          <w:rFonts w:hAnsi="Times New Roman" w:cs="Times New Roman"/>
        </w:rPr>
      </w:pPr>
      <w:r>
        <w:rPr>
          <w:rFonts w:hint="eastAsia"/>
        </w:rPr>
        <w:t>日本政府の「戦後責任」のとり方</w:t>
      </w:r>
    </w:p>
    <w:p w:rsidR="00D808E9" w:rsidRDefault="00D808E9" w:rsidP="00D808E9">
      <w:pPr>
        <w:pStyle w:val="af0"/>
        <w:adjustRightInd/>
        <w:ind w:left="724"/>
        <w:rPr>
          <w:rFonts w:hAnsi="Times New Roman" w:cs="Times New Roman"/>
        </w:rPr>
      </w:pPr>
      <w:r>
        <w:rPr>
          <w:rFonts w:hint="eastAsia"/>
        </w:rPr>
        <w:t>国に奉仕した人に対しては、年間で最大</w:t>
      </w:r>
      <w:r>
        <w:t>2</w:t>
      </w:r>
      <w:r>
        <w:rPr>
          <w:rFonts w:hint="eastAsia"/>
        </w:rPr>
        <w:t>兆円</w:t>
      </w:r>
    </w:p>
    <w:p w:rsidR="00D808E9" w:rsidRDefault="00D808E9" w:rsidP="00D808E9">
      <w:pPr>
        <w:pStyle w:val="af0"/>
        <w:adjustRightInd/>
        <w:ind w:left="724"/>
        <w:rPr>
          <w:rFonts w:hAnsi="Times New Roman" w:cs="Times New Roman"/>
        </w:rPr>
      </w:pPr>
      <w:r>
        <w:t>2000</w:t>
      </w:r>
      <w:r>
        <w:rPr>
          <w:rFonts w:hint="eastAsia"/>
        </w:rPr>
        <w:t>万人を超える犠牲者を生じさせた東南アジアを中心とする海外に対しては、トータル</w:t>
      </w:r>
      <w:r>
        <w:t>1</w:t>
      </w:r>
      <w:r>
        <w:rPr>
          <w:rFonts w:hint="eastAsia"/>
        </w:rPr>
        <w:t>兆円（朝鮮民主主義人民共和国だけが残る）</w:t>
      </w:r>
    </w:p>
    <w:p w:rsidR="00D808E9" w:rsidRDefault="00D808E9" w:rsidP="00D808E9">
      <w:pPr>
        <w:pStyle w:val="af0"/>
        <w:adjustRightInd/>
        <w:ind w:left="484"/>
        <w:rPr>
          <w:rFonts w:hAnsi="Times New Roman" w:cs="Times New Roman"/>
        </w:rPr>
      </w:pPr>
      <w:r>
        <w:rPr>
          <w:rFonts w:hint="eastAsia"/>
        </w:rPr>
        <w:t>日本の国内法……当然のように国籍条項</w:t>
      </w:r>
    </w:p>
    <w:p w:rsidR="00D808E9" w:rsidRDefault="00D808E9" w:rsidP="00D808E9">
      <w:pPr>
        <w:pStyle w:val="af0"/>
        <w:adjustRightInd/>
        <w:ind w:left="724"/>
        <w:rPr>
          <w:rFonts w:hAnsi="Times New Roman" w:cs="Times New Roman"/>
        </w:rPr>
      </w:pPr>
      <w:r>
        <w:rPr>
          <w:rFonts w:hint="eastAsia"/>
        </w:rPr>
        <w:t>戦争病者戦没者遺族等援護法に象徴的、「日本国籍」を要件に援護</w:t>
      </w:r>
    </w:p>
    <w:p w:rsidR="00D808E9" w:rsidRDefault="00D808E9" w:rsidP="00D808E9">
      <w:pPr>
        <w:pStyle w:val="af0"/>
        <w:adjustRightInd/>
        <w:ind w:left="724"/>
        <w:rPr>
          <w:rFonts w:hAnsi="Times New Roman" w:cs="Times New Roman"/>
        </w:rPr>
      </w:pPr>
      <w:r>
        <w:rPr>
          <w:rFonts w:hint="eastAsia"/>
        </w:rPr>
        <w:t>しかも、「旧植民地出身者」（朝鮮・台湾）は対象外</w:t>
      </w:r>
    </w:p>
    <w:p w:rsidR="00D808E9" w:rsidRDefault="00D808E9" w:rsidP="00D808E9">
      <w:pPr>
        <w:pStyle w:val="af0"/>
        <w:adjustRightInd/>
        <w:ind w:left="724"/>
        <w:rPr>
          <w:rFonts w:hAnsi="Times New Roman" w:cs="Times New Roman"/>
        </w:rPr>
      </w:pPr>
      <w:r>
        <w:t>1952</w:t>
      </w:r>
      <w:r>
        <w:rPr>
          <w:rFonts w:hint="eastAsia"/>
        </w:rPr>
        <w:t>年</w:t>
      </w:r>
      <w:r>
        <w:t>4</w:t>
      </w:r>
      <w:r>
        <w:rPr>
          <w:rFonts w:hint="eastAsia"/>
        </w:rPr>
        <w:t>月</w:t>
      </w:r>
      <w:r>
        <w:t>28</w:t>
      </w:r>
      <w:r>
        <w:rPr>
          <w:rFonts w:hint="eastAsia"/>
        </w:rPr>
        <w:t>日のサンフランシスコ平和条約で意思にかかわらず「日本国籍喪失」扱い⇒外国人</w:t>
      </w:r>
    </w:p>
    <w:p w:rsidR="00D808E9" w:rsidRDefault="00D808E9" w:rsidP="00D808E9">
      <w:pPr>
        <w:pStyle w:val="af0"/>
        <w:adjustRightInd/>
        <w:ind w:left="724"/>
        <w:rPr>
          <w:rFonts w:hAnsi="Times New Roman" w:cs="Times New Roman"/>
        </w:rPr>
      </w:pPr>
      <w:r>
        <w:rPr>
          <w:rFonts w:hint="eastAsia"/>
        </w:rPr>
        <w:t>戦争被害に国籍は関係がないはず</w:t>
      </w:r>
    </w:p>
    <w:p w:rsidR="00D808E9" w:rsidRDefault="00D808E9" w:rsidP="00D808E9">
      <w:pPr>
        <w:pStyle w:val="af0"/>
        <w:adjustRightInd/>
        <w:ind w:left="724"/>
        <w:rPr>
          <w:rFonts w:hAnsi="Times New Roman" w:cs="Times New Roman"/>
        </w:rPr>
      </w:pPr>
    </w:p>
    <w:p w:rsidR="00D808E9" w:rsidRDefault="00D808E9" w:rsidP="00D808E9">
      <w:pPr>
        <w:pStyle w:val="af0"/>
        <w:adjustRightInd/>
        <w:ind w:left="242" w:hanging="242"/>
        <w:rPr>
          <w:rFonts w:hAnsi="Times New Roman" w:cs="Times New Roman"/>
        </w:rPr>
      </w:pPr>
      <w:r>
        <w:rPr>
          <w:rFonts w:hint="eastAsia"/>
        </w:rPr>
        <w:t>◉</w:t>
      </w:r>
      <w:r>
        <w:rPr>
          <w:rFonts w:hint="eastAsia"/>
          <w:u w:val="single" w:color="000000"/>
        </w:rPr>
        <w:t>ドイツとの違い</w:t>
      </w:r>
    </w:p>
    <w:p w:rsidR="00D808E9" w:rsidRDefault="00D808E9" w:rsidP="00D808E9">
      <w:pPr>
        <w:pStyle w:val="af0"/>
        <w:adjustRightInd/>
        <w:ind w:left="484" w:hanging="242"/>
        <w:rPr>
          <w:rFonts w:hAnsi="Times New Roman" w:cs="Times New Roman"/>
        </w:rPr>
      </w:pPr>
      <w:r>
        <w:rPr>
          <w:rFonts w:hint="eastAsia"/>
        </w:rPr>
        <w:t>★戦争被害者に対する補償・援護より、「国に仕えた人たち、その結果死亡し、傷を負った人たち」に対する生活保障を優先</w:t>
      </w:r>
    </w:p>
    <w:p w:rsidR="00D808E9" w:rsidRDefault="00D808E9" w:rsidP="00D808E9">
      <w:pPr>
        <w:pStyle w:val="af0"/>
        <w:adjustRightInd/>
        <w:ind w:left="484" w:hanging="242"/>
        <w:rPr>
          <w:rFonts w:hAnsi="Times New Roman" w:cs="Times New Roman"/>
        </w:rPr>
      </w:pPr>
      <w:r>
        <w:rPr>
          <w:rFonts w:hint="eastAsia"/>
        </w:rPr>
        <w:t>★ドイツとの対比</w:t>
      </w:r>
    </w:p>
    <w:p w:rsidR="00D808E9" w:rsidRDefault="00D808E9" w:rsidP="00D808E9">
      <w:pPr>
        <w:pStyle w:val="af0"/>
        <w:adjustRightInd/>
        <w:ind w:left="484"/>
        <w:rPr>
          <w:rFonts w:hAnsi="Times New Roman" w:cs="Times New Roman"/>
        </w:rPr>
      </w:pPr>
      <w:r>
        <w:rPr>
          <w:rFonts w:hint="eastAsia"/>
        </w:rPr>
        <w:t>ナチスの行為…自分たちが行ったのではない、しかし、それが「ドイツ」の名で行われた以上、責任を負う。</w:t>
      </w:r>
    </w:p>
    <w:p w:rsidR="00D808E9" w:rsidRDefault="00D808E9" w:rsidP="00D808E9">
      <w:pPr>
        <w:pStyle w:val="af0"/>
        <w:adjustRightInd/>
        <w:ind w:left="242"/>
        <w:rPr>
          <w:rFonts w:hAnsi="Times New Roman" w:cs="Times New Roman"/>
        </w:rPr>
      </w:pPr>
      <w:r>
        <w:rPr>
          <w:rFonts w:hint="eastAsia"/>
        </w:rPr>
        <w:t>★日本における戦前戦後の断絶なし</w:t>
      </w:r>
    </w:p>
    <w:p w:rsidR="00D808E9" w:rsidRDefault="00D808E9" w:rsidP="00D808E9">
      <w:pPr>
        <w:pStyle w:val="af0"/>
        <w:adjustRightInd/>
        <w:ind w:left="484" w:hanging="242"/>
        <w:rPr>
          <w:rFonts w:hAnsi="Times New Roman" w:cs="Times New Roman"/>
        </w:rPr>
      </w:pPr>
      <w:r>
        <w:rPr>
          <w:rFonts w:hint="eastAsia"/>
        </w:rPr>
        <w:t>＊最大の問題は天皇制の維持か？</w:t>
      </w:r>
    </w:p>
    <w:p w:rsidR="00D808E9" w:rsidRDefault="00D808E9" w:rsidP="00D808E9">
      <w:pPr>
        <w:pStyle w:val="af0"/>
        <w:adjustRightInd/>
        <w:ind w:left="724" w:hanging="242"/>
        <w:rPr>
          <w:rFonts w:hAnsi="Times New Roman" w:cs="Times New Roman"/>
        </w:rPr>
      </w:pPr>
      <w:r>
        <w:t>1945</w:t>
      </w:r>
      <w:r>
        <w:rPr>
          <w:rFonts w:hint="eastAsia"/>
        </w:rPr>
        <w:t>年の敗戦前と後での断絶がない。歴史は連続している。</w:t>
      </w:r>
    </w:p>
    <w:p w:rsidR="00D808E9" w:rsidRDefault="00D808E9" w:rsidP="00D808E9">
      <w:pPr>
        <w:pStyle w:val="af0"/>
        <w:adjustRightInd/>
        <w:ind w:left="724" w:hanging="242"/>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原爆関連法は？</w:t>
      </w:r>
    </w:p>
    <w:p w:rsidR="00D808E9" w:rsidRDefault="00D808E9" w:rsidP="00D808E9">
      <w:pPr>
        <w:pStyle w:val="af0"/>
        <w:adjustRightInd/>
        <w:ind w:left="242"/>
        <w:rPr>
          <w:rFonts w:hAnsi="Times New Roman" w:cs="Times New Roman"/>
        </w:rPr>
      </w:pPr>
      <w:r>
        <w:rPr>
          <w:rFonts w:hint="eastAsia"/>
        </w:rPr>
        <w:t>戦後処理立法の中で、唯一「国籍条項」なし</w:t>
      </w:r>
    </w:p>
    <w:p w:rsidR="00D808E9" w:rsidRDefault="00D808E9" w:rsidP="00D808E9">
      <w:pPr>
        <w:pStyle w:val="af0"/>
        <w:adjustRightInd/>
        <w:ind w:left="1932" w:hanging="1208"/>
        <w:rPr>
          <w:rFonts w:hAnsi="Times New Roman" w:cs="Times New Roman"/>
        </w:rPr>
      </w:pPr>
      <w:r>
        <w:rPr>
          <w:rFonts w:hint="eastAsia"/>
        </w:rPr>
        <w:t>日本政府：「放射能による被害」というこれまで経験したことのない特殊な被害</w:t>
      </w:r>
    </w:p>
    <w:p w:rsidR="00D808E9" w:rsidRDefault="00D808E9" w:rsidP="00D808E9">
      <w:pPr>
        <w:pStyle w:val="af0"/>
        <w:adjustRightInd/>
        <w:ind w:left="484"/>
        <w:rPr>
          <w:rFonts w:hAnsi="Times New Roman" w:cs="Times New Roman"/>
        </w:rPr>
      </w:pPr>
      <w:r>
        <w:rPr>
          <w:rFonts w:hint="eastAsia"/>
        </w:rPr>
        <w:t>⇒何故「在外被爆者」問題が起こるのか？</w:t>
      </w:r>
    </w:p>
    <w:p w:rsidR="00D808E9" w:rsidRDefault="00D808E9" w:rsidP="00D808E9">
      <w:pPr>
        <w:pStyle w:val="af0"/>
        <w:adjustRightInd/>
        <w:ind w:left="484"/>
        <w:rPr>
          <w:rFonts w:hAnsi="Times New Roman" w:cs="Times New Roman"/>
        </w:rPr>
      </w:pPr>
    </w:p>
    <w:p w:rsidR="00D808E9" w:rsidRDefault="00D808E9" w:rsidP="00D808E9">
      <w:pPr>
        <w:pStyle w:val="af0"/>
        <w:adjustRightInd/>
        <w:spacing w:line="442" w:lineRule="exact"/>
        <w:rPr>
          <w:rFonts w:hAnsi="Times New Roman" w:cs="Times New Roman"/>
        </w:rPr>
      </w:pPr>
      <w:r>
        <w:rPr>
          <w:rFonts w:hint="eastAsia"/>
          <w:sz w:val="32"/>
          <w:szCs w:val="32"/>
          <w:bdr w:val="single" w:sz="4" w:space="0" w:color="000000"/>
        </w:rPr>
        <w:t>「在外被爆者」問題とは？</w:t>
      </w:r>
    </w:p>
    <w:p w:rsidR="00D808E9" w:rsidRDefault="00D808E9" w:rsidP="00D808E9">
      <w:pPr>
        <w:pStyle w:val="af0"/>
        <w:adjustRightInd/>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「在外被爆者」</w:t>
      </w:r>
    </w:p>
    <w:p w:rsidR="00D808E9" w:rsidRDefault="00D808E9" w:rsidP="00D808E9">
      <w:pPr>
        <w:pStyle w:val="af0"/>
        <w:adjustRightInd/>
        <w:ind w:left="242"/>
        <w:rPr>
          <w:rFonts w:hAnsi="Times New Roman" w:cs="Times New Roman"/>
        </w:rPr>
      </w:pPr>
      <w:r>
        <w:rPr>
          <w:rFonts w:hint="eastAsia"/>
          <w:sz w:val="21"/>
          <w:szCs w:val="21"/>
        </w:rPr>
        <w:t>・旧植民地出身者（朝鮮・台湾）</w:t>
      </w:r>
    </w:p>
    <w:p w:rsidR="00D808E9" w:rsidRDefault="00D808E9" w:rsidP="00D808E9">
      <w:pPr>
        <w:pStyle w:val="af0"/>
        <w:adjustRightInd/>
        <w:ind w:left="242"/>
        <w:rPr>
          <w:rFonts w:hAnsi="Times New Roman" w:cs="Times New Roman"/>
        </w:rPr>
      </w:pPr>
      <w:r>
        <w:rPr>
          <w:rFonts w:hint="eastAsia"/>
          <w:sz w:val="21"/>
          <w:szCs w:val="21"/>
        </w:rPr>
        <w:t>・強制連行された中国人</w:t>
      </w:r>
    </w:p>
    <w:p w:rsidR="00D808E9" w:rsidRDefault="00D808E9" w:rsidP="00D808E9">
      <w:pPr>
        <w:pStyle w:val="af0"/>
        <w:adjustRightInd/>
        <w:ind w:left="242"/>
        <w:rPr>
          <w:rFonts w:hAnsi="Times New Roman" w:cs="Times New Roman"/>
        </w:rPr>
      </w:pPr>
      <w:r>
        <w:rPr>
          <w:rFonts w:hint="eastAsia"/>
          <w:sz w:val="21"/>
          <w:szCs w:val="21"/>
        </w:rPr>
        <w:t>・捕虜</w:t>
      </w:r>
    </w:p>
    <w:p w:rsidR="00D808E9" w:rsidRDefault="00D808E9" w:rsidP="00D808E9">
      <w:pPr>
        <w:pStyle w:val="af0"/>
        <w:adjustRightInd/>
        <w:ind w:left="242"/>
        <w:rPr>
          <w:rFonts w:hAnsi="Times New Roman" w:cs="Times New Roman"/>
        </w:rPr>
      </w:pPr>
      <w:r>
        <w:rPr>
          <w:rFonts w:hint="eastAsia"/>
          <w:sz w:val="21"/>
          <w:szCs w:val="21"/>
        </w:rPr>
        <w:t>・戦後海外に移住した日本人（南北アメリカ）</w:t>
      </w:r>
    </w:p>
    <w:p w:rsidR="00D808E9" w:rsidRDefault="00D808E9" w:rsidP="00D808E9">
      <w:pPr>
        <w:pStyle w:val="af0"/>
        <w:adjustRightInd/>
        <w:ind w:left="242"/>
        <w:rPr>
          <w:rFonts w:hAnsi="Times New Roman" w:cs="Times New Roman"/>
        </w:rPr>
      </w:pPr>
      <w:r>
        <w:rPr>
          <w:rFonts w:hint="eastAsia"/>
          <w:sz w:val="21"/>
          <w:szCs w:val="21"/>
        </w:rPr>
        <w:t>・その他</w:t>
      </w:r>
    </w:p>
    <w:p w:rsidR="00D808E9" w:rsidRDefault="00D808E9" w:rsidP="00D808E9">
      <w:pPr>
        <w:pStyle w:val="af0"/>
        <w:adjustRightInd/>
        <w:ind w:left="242"/>
        <w:rPr>
          <w:rFonts w:hAnsi="Times New Roman" w:cs="Times New Roman"/>
        </w:rPr>
      </w:pPr>
    </w:p>
    <w:p w:rsidR="00D808E9" w:rsidRDefault="00D808E9" w:rsidP="00D808E9">
      <w:pPr>
        <w:widowControl/>
        <w:jc w:val="left"/>
        <w:rPr>
          <w:rFonts w:ascii="HG丸ｺﾞｼｯｸM-PRO" w:eastAsia="HG丸ｺﾞｼｯｸM-PRO" w:hAnsi="HG丸ｺﾞｼｯｸM-PRO" w:cs="HG丸ｺﾞｼｯｸM-PRO"/>
          <w:color w:val="000000"/>
          <w:kern w:val="0"/>
          <w:sz w:val="24"/>
          <w:szCs w:val="24"/>
        </w:rPr>
      </w:pPr>
      <w:r>
        <w:br w:type="page"/>
      </w:r>
    </w:p>
    <w:p w:rsidR="00D808E9" w:rsidRDefault="00D808E9" w:rsidP="00D808E9">
      <w:pPr>
        <w:pStyle w:val="af0"/>
        <w:adjustRightInd/>
        <w:rPr>
          <w:rFonts w:hAnsi="Times New Roman" w:cs="Times New Roman"/>
        </w:rPr>
      </w:pPr>
      <w:r>
        <w:rPr>
          <w:rFonts w:hint="eastAsia"/>
        </w:rPr>
        <w:lastRenderedPageBreak/>
        <w:t>◉</w:t>
      </w:r>
      <w:r>
        <w:rPr>
          <w:rFonts w:hint="eastAsia"/>
          <w:u w:val="single" w:color="000000"/>
        </w:rPr>
        <w:t>在韓被爆者問題</w:t>
      </w:r>
    </w:p>
    <w:p w:rsidR="00D808E9" w:rsidRDefault="00D808E9" w:rsidP="00D808E9">
      <w:pPr>
        <w:pStyle w:val="af0"/>
        <w:adjustRightInd/>
        <w:ind w:left="242"/>
        <w:rPr>
          <w:rFonts w:hAnsi="Times New Roman" w:cs="Times New Roman"/>
        </w:rPr>
      </w:pPr>
      <w:r>
        <w:rPr>
          <w:rFonts w:hint="eastAsia"/>
        </w:rPr>
        <w:t>〈朝鮮人被爆者〉</w:t>
      </w:r>
    </w:p>
    <w:p w:rsidR="00D808E9" w:rsidRDefault="00D808E9" w:rsidP="00D808E9">
      <w:pPr>
        <w:pStyle w:val="af0"/>
        <w:adjustRightInd/>
        <w:ind w:left="724"/>
        <w:rPr>
          <w:rFonts w:hAnsi="Times New Roman" w:cs="Times New Roman"/>
        </w:rPr>
      </w:pPr>
      <w:r>
        <w:rPr>
          <w:rFonts w:hint="eastAsia"/>
        </w:rPr>
        <w:t>広島市：約</w:t>
      </w:r>
      <w:r>
        <w:t>5</w:t>
      </w:r>
      <w:r>
        <w:rPr>
          <w:rFonts w:hint="eastAsia"/>
        </w:rPr>
        <w:t>万人（爆死</w:t>
      </w:r>
      <w:r>
        <w:t>3</w:t>
      </w:r>
      <w:r>
        <w:rPr>
          <w:rFonts w:hint="eastAsia"/>
        </w:rPr>
        <w:t>万人・帰国</w:t>
      </w:r>
      <w:r>
        <w:t>1</w:t>
      </w:r>
      <w:r>
        <w:rPr>
          <w:rFonts w:hint="eastAsia"/>
        </w:rPr>
        <w:t>万</w:t>
      </w:r>
      <w:r>
        <w:t>5000</w:t>
      </w:r>
      <w:r>
        <w:rPr>
          <w:rFonts w:hint="eastAsia"/>
        </w:rPr>
        <w:t>人）</w:t>
      </w:r>
    </w:p>
    <w:p w:rsidR="00D808E9" w:rsidRDefault="00D808E9" w:rsidP="00D808E9">
      <w:pPr>
        <w:pStyle w:val="af0"/>
        <w:adjustRightInd/>
        <w:ind w:left="724"/>
        <w:rPr>
          <w:rFonts w:hAnsi="Times New Roman" w:cs="Times New Roman"/>
        </w:rPr>
      </w:pPr>
      <w:r>
        <w:rPr>
          <w:rFonts w:hint="eastAsia"/>
        </w:rPr>
        <w:t>長崎市：約</w:t>
      </w:r>
      <w:r>
        <w:t>2</w:t>
      </w:r>
      <w:r>
        <w:rPr>
          <w:rFonts w:hint="eastAsia"/>
        </w:rPr>
        <w:t>万人（爆死</w:t>
      </w:r>
      <w:r>
        <w:t>1</w:t>
      </w:r>
      <w:r>
        <w:rPr>
          <w:rFonts w:hint="eastAsia"/>
        </w:rPr>
        <w:t>万人・帰国</w:t>
      </w:r>
      <w:r>
        <w:t>8000</w:t>
      </w:r>
      <w:r>
        <w:rPr>
          <w:rFonts w:hint="eastAsia"/>
        </w:rPr>
        <w:t>人）</w:t>
      </w:r>
    </w:p>
    <w:p w:rsidR="00D808E9" w:rsidRDefault="00D808E9" w:rsidP="00D808E9">
      <w:pPr>
        <w:pStyle w:val="af0"/>
        <w:adjustRightInd/>
        <w:ind w:left="242"/>
        <w:rPr>
          <w:rFonts w:hAnsi="Times New Roman" w:cs="Times New Roman"/>
        </w:rPr>
      </w:pPr>
      <w:r>
        <w:rPr>
          <w:rFonts w:hint="eastAsia"/>
        </w:rPr>
        <w:t>★戦後の被爆行政</w:t>
      </w:r>
    </w:p>
    <w:p w:rsidR="00D808E9" w:rsidRDefault="00D808E9" w:rsidP="00D808E9">
      <w:pPr>
        <w:pStyle w:val="af0"/>
        <w:adjustRightInd/>
        <w:ind w:left="484"/>
        <w:rPr>
          <w:rFonts w:hAnsi="Times New Roman" w:cs="Times New Roman"/>
        </w:rPr>
      </w:pPr>
      <w:r>
        <w:rPr>
          <w:rFonts w:hint="eastAsia"/>
        </w:rPr>
        <w:t>原爆２法</w:t>
      </w:r>
    </w:p>
    <w:p w:rsidR="00D808E9" w:rsidRDefault="00D808E9" w:rsidP="00D808E9">
      <w:pPr>
        <w:pStyle w:val="af0"/>
        <w:adjustRightInd/>
        <w:ind w:left="724"/>
        <w:rPr>
          <w:rFonts w:hAnsi="Times New Roman" w:cs="Times New Roman"/>
        </w:rPr>
      </w:pPr>
      <w:r>
        <w:t>1957</w:t>
      </w:r>
      <w:r>
        <w:rPr>
          <w:rFonts w:hint="eastAsia"/>
        </w:rPr>
        <w:t xml:space="preserve">年：原爆医療法　</w:t>
      </w:r>
      <w:r>
        <w:t>1968</w:t>
      </w:r>
      <w:r>
        <w:rPr>
          <w:rFonts w:hint="eastAsia"/>
        </w:rPr>
        <w:t>年：原爆特別措置法</w:t>
      </w:r>
    </w:p>
    <w:p w:rsidR="00D808E9" w:rsidRDefault="00D808E9" w:rsidP="00D808E9">
      <w:pPr>
        <w:pStyle w:val="af0"/>
        <w:adjustRightInd/>
        <w:ind w:left="724"/>
        <w:rPr>
          <w:rFonts w:hAnsi="Times New Roman" w:cs="Times New Roman"/>
        </w:rPr>
      </w:pPr>
      <w:r>
        <w:rPr>
          <w:rFonts w:hint="eastAsia"/>
        </w:rPr>
        <w:t>⇒</w:t>
      </w:r>
      <w:r>
        <w:t>1994</w:t>
      </w:r>
      <w:r>
        <w:rPr>
          <w:rFonts w:hint="eastAsia"/>
        </w:rPr>
        <w:t>年：被爆者援護法</w:t>
      </w:r>
    </w:p>
    <w:p w:rsidR="00D808E9" w:rsidRDefault="00D808E9" w:rsidP="00D808E9">
      <w:pPr>
        <w:pStyle w:val="af0"/>
        <w:adjustRightInd/>
        <w:ind w:left="724"/>
        <w:rPr>
          <w:rFonts w:hAnsi="Times New Roman" w:cs="Times New Roman"/>
        </w:rPr>
      </w:pPr>
      <w:r>
        <w:rPr>
          <w:rFonts w:hint="eastAsia"/>
        </w:rPr>
        <w:t>・国籍条項なし</w:t>
      </w:r>
    </w:p>
    <w:p w:rsidR="00D808E9" w:rsidRDefault="00D808E9" w:rsidP="00D808E9">
      <w:pPr>
        <w:pStyle w:val="af0"/>
        <w:adjustRightInd/>
        <w:ind w:left="724"/>
        <w:rPr>
          <w:rFonts w:hAnsi="Times New Roman" w:cs="Times New Roman"/>
        </w:rPr>
      </w:pPr>
      <w:r>
        <w:rPr>
          <w:rFonts w:hint="eastAsia"/>
        </w:rPr>
        <w:t>・「特殊の被害」</w:t>
      </w:r>
    </w:p>
    <w:p w:rsidR="00D808E9" w:rsidRDefault="00D808E9" w:rsidP="00D808E9">
      <w:pPr>
        <w:pStyle w:val="af0"/>
        <w:adjustRightInd/>
        <w:ind w:left="242"/>
        <w:rPr>
          <w:rFonts w:hAnsi="Times New Roman" w:cs="Times New Roman"/>
        </w:rPr>
      </w:pPr>
      <w:r>
        <w:rPr>
          <w:rFonts w:hint="eastAsia"/>
        </w:rPr>
        <w:t>★政府は在外被爆者（とりわけ韓国朝鮮人被爆者）にどう対処してきたか？</w:t>
      </w:r>
    </w:p>
    <w:p w:rsidR="00D808E9" w:rsidRDefault="00D808E9" w:rsidP="00D808E9">
      <w:pPr>
        <w:pStyle w:val="af0"/>
        <w:adjustRightInd/>
        <w:ind w:left="484"/>
        <w:rPr>
          <w:rFonts w:hAnsi="Times New Roman" w:cs="Times New Roman"/>
        </w:rPr>
      </w:pPr>
      <w:r>
        <w:rPr>
          <w:rFonts w:hint="eastAsia"/>
        </w:rPr>
        <w:t>「日本に居住していない」として排除</w:t>
      </w:r>
    </w:p>
    <w:p w:rsidR="00D808E9" w:rsidRDefault="00D808E9" w:rsidP="00D808E9">
      <w:pPr>
        <w:pStyle w:val="af0"/>
        <w:adjustRightInd/>
        <w:ind w:left="484"/>
        <w:rPr>
          <w:rFonts w:hAnsi="Times New Roman" w:cs="Times New Roman"/>
        </w:rPr>
      </w:pPr>
      <w:r>
        <w:rPr>
          <w:rFonts w:hint="eastAsia"/>
        </w:rPr>
        <w:t>最後の問題として医療費問題。裁判での日本政府の敗訴</w:t>
      </w:r>
    </w:p>
    <w:p w:rsidR="00D808E9" w:rsidRDefault="00D808E9" w:rsidP="00D808E9">
      <w:pPr>
        <w:pStyle w:val="af0"/>
        <w:adjustRightInd/>
        <w:ind w:left="484"/>
        <w:rPr>
          <w:rFonts w:hAnsi="Times New Roman" w:cs="Times New Roman"/>
        </w:rPr>
      </w:pPr>
      <w:r>
        <w:rPr>
          <w:rFonts w:hint="eastAsia"/>
        </w:rPr>
        <w:t>…ほぼ在外被爆者に対する援護法の適用問題は解決。</w:t>
      </w:r>
    </w:p>
    <w:p w:rsidR="00D808E9" w:rsidRDefault="00D808E9" w:rsidP="00D808E9">
      <w:pPr>
        <w:pStyle w:val="af0"/>
        <w:adjustRightInd/>
        <w:ind w:left="484"/>
        <w:rPr>
          <w:rFonts w:hAnsi="Times New Roman" w:cs="Times New Roman"/>
        </w:rPr>
      </w:pPr>
    </w:p>
    <w:p w:rsidR="00D808E9" w:rsidRDefault="00D808E9" w:rsidP="00D808E9">
      <w:pPr>
        <w:pStyle w:val="af0"/>
        <w:adjustRightInd/>
        <w:spacing w:line="442" w:lineRule="exact"/>
        <w:rPr>
          <w:rFonts w:hAnsi="Times New Roman" w:cs="Times New Roman"/>
        </w:rPr>
      </w:pPr>
      <w:r>
        <w:rPr>
          <w:rFonts w:hint="eastAsia"/>
          <w:sz w:val="32"/>
          <w:szCs w:val="32"/>
          <w:bdr w:val="single" w:sz="4" w:space="0" w:color="000000"/>
        </w:rPr>
        <w:t>「被爆者援護」問題から見える日本の「戦争責任」</w:t>
      </w:r>
    </w:p>
    <w:p w:rsidR="00D808E9" w:rsidRDefault="00D808E9" w:rsidP="00D808E9">
      <w:pPr>
        <w:pStyle w:val="af0"/>
        <w:adjustRightInd/>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戦争被害における被爆問題の特殊性</w:t>
      </w:r>
    </w:p>
    <w:p w:rsidR="00D808E9" w:rsidRDefault="00D808E9" w:rsidP="00D808E9">
      <w:pPr>
        <w:pStyle w:val="af0"/>
        <w:adjustRightInd/>
        <w:ind w:left="242"/>
        <w:rPr>
          <w:rFonts w:hAnsi="Times New Roman" w:cs="Times New Roman"/>
        </w:rPr>
      </w:pPr>
      <w:r>
        <w:rPr>
          <w:rFonts w:hint="eastAsia"/>
        </w:rPr>
        <w:t>原爆被害については、過去人類が経験したことのない、特殊な戦争被害であるだけに、特別扱い。</w:t>
      </w:r>
    </w:p>
    <w:p w:rsidR="00D808E9" w:rsidRDefault="00D808E9" w:rsidP="00D808E9">
      <w:pPr>
        <w:pStyle w:val="af0"/>
        <w:adjustRightInd/>
        <w:ind w:left="242"/>
        <w:rPr>
          <w:rFonts w:hAnsi="Times New Roman" w:cs="Times New Roman"/>
        </w:rPr>
      </w:pPr>
    </w:p>
    <w:p w:rsidR="00D808E9" w:rsidRDefault="00D808E9" w:rsidP="00D808E9">
      <w:pPr>
        <w:pStyle w:val="af0"/>
        <w:adjustRightInd/>
        <w:rPr>
          <w:rFonts w:hAnsi="Times New Roman" w:cs="Times New Roman"/>
        </w:rPr>
      </w:pPr>
      <w:r>
        <w:rPr>
          <w:rFonts w:hint="eastAsia"/>
        </w:rPr>
        <w:t>◉</w:t>
      </w:r>
      <w:r>
        <w:rPr>
          <w:rFonts w:hint="eastAsia"/>
          <w:u w:val="single" w:color="000000"/>
        </w:rPr>
        <w:t>被爆者援護についての日本政府のスタンス</w:t>
      </w:r>
    </w:p>
    <w:p w:rsidR="00D808E9" w:rsidRDefault="00D808E9" w:rsidP="00D808E9">
      <w:pPr>
        <w:pStyle w:val="af0"/>
        <w:adjustRightInd/>
        <w:ind w:left="484"/>
        <w:rPr>
          <w:rFonts w:hAnsi="Times New Roman" w:cs="Times New Roman"/>
        </w:rPr>
      </w:pPr>
      <w:r>
        <w:rPr>
          <w:rFonts w:hint="eastAsia"/>
        </w:rPr>
        <w:t>政府は、原爆二法・援護法の適用をひたすら狭めようとしてきた</w:t>
      </w:r>
    </w:p>
    <w:p w:rsidR="00D808E9" w:rsidRDefault="00D808E9" w:rsidP="00D808E9">
      <w:pPr>
        <w:pStyle w:val="af0"/>
        <w:adjustRightInd/>
        <w:ind w:left="484"/>
        <w:rPr>
          <w:rFonts w:hAnsi="Times New Roman" w:cs="Times New Roman"/>
        </w:rPr>
      </w:pPr>
      <w:r>
        <w:rPr>
          <w:rFonts w:hint="eastAsia"/>
        </w:rPr>
        <w:t>○原爆症認定訴訟</w:t>
      </w:r>
    </w:p>
    <w:p w:rsidR="00D808E9" w:rsidRDefault="00D808E9" w:rsidP="00D808E9">
      <w:pPr>
        <w:pStyle w:val="af0"/>
        <w:adjustRightInd/>
        <w:ind w:left="484"/>
        <w:rPr>
          <w:rFonts w:hAnsi="Times New Roman" w:cs="Times New Roman"/>
        </w:rPr>
      </w:pPr>
      <w:r>
        <w:rPr>
          <w:rFonts w:hint="eastAsia"/>
        </w:rPr>
        <w:t>○黒い雨訴訟</w:t>
      </w:r>
    </w:p>
    <w:p w:rsidR="00D808E9" w:rsidRDefault="00D808E9" w:rsidP="00D808E9">
      <w:pPr>
        <w:pStyle w:val="af0"/>
        <w:adjustRightInd/>
        <w:ind w:left="484"/>
        <w:rPr>
          <w:rFonts w:hAnsi="Times New Roman" w:cs="Times New Roman"/>
        </w:rPr>
      </w:pPr>
      <w:r>
        <w:rPr>
          <w:rFonts w:hint="eastAsia"/>
        </w:rPr>
        <w:t>○被爆体験者訴訟</w:t>
      </w:r>
    </w:p>
    <w:p w:rsidR="00D808E9" w:rsidRDefault="00D808E9" w:rsidP="00D808E9">
      <w:pPr>
        <w:pStyle w:val="af0"/>
        <w:adjustRightInd/>
        <w:ind w:left="484"/>
        <w:rPr>
          <w:rFonts w:hAnsi="Times New Roman" w:cs="Times New Roman"/>
        </w:rPr>
      </w:pPr>
      <w:r>
        <w:rPr>
          <w:rFonts w:hint="eastAsia"/>
        </w:rPr>
        <w:t>※被爆二世訴訟</w:t>
      </w:r>
    </w:p>
    <w:p w:rsidR="00D808E9" w:rsidRDefault="00D808E9" w:rsidP="00D808E9">
      <w:pPr>
        <w:pStyle w:val="af0"/>
        <w:adjustRightInd/>
        <w:ind w:left="484"/>
        <w:rPr>
          <w:rFonts w:hAnsi="Times New Roman" w:cs="Times New Roman"/>
        </w:rPr>
      </w:pPr>
    </w:p>
    <w:p w:rsidR="00D808E9" w:rsidRDefault="00D808E9" w:rsidP="00D808E9">
      <w:pPr>
        <w:pStyle w:val="af0"/>
        <w:adjustRightInd/>
        <w:ind w:left="242" w:hanging="242"/>
        <w:rPr>
          <w:rFonts w:hAnsi="Times New Roman" w:cs="Times New Roman"/>
        </w:rPr>
      </w:pPr>
      <w:r>
        <w:rPr>
          <w:rFonts w:hint="eastAsia"/>
        </w:rPr>
        <w:t>◉</w:t>
      </w:r>
      <w:r>
        <w:rPr>
          <w:rFonts w:hint="eastAsia"/>
          <w:u w:val="single" w:color="000000"/>
        </w:rPr>
        <w:t>戦争責任について共通する日本政府の基本的スタンス</w:t>
      </w:r>
    </w:p>
    <w:p w:rsidR="00D808E9" w:rsidRDefault="00D808E9" w:rsidP="00D808E9">
      <w:pPr>
        <w:pStyle w:val="af0"/>
        <w:adjustRightInd/>
        <w:ind w:left="484" w:hanging="242"/>
        <w:rPr>
          <w:rFonts w:hAnsi="Times New Roman" w:cs="Times New Roman"/>
        </w:rPr>
      </w:pPr>
      <w:r>
        <w:rPr>
          <w:rFonts w:hint="eastAsia"/>
        </w:rPr>
        <w:t>★否定したくない過去の出来事は、できれば「なかったことにしよう。忘れるようにしよう」というのが基本的姿勢</w:t>
      </w:r>
    </w:p>
    <w:p w:rsidR="00D808E9" w:rsidRDefault="00D808E9" w:rsidP="00D808E9">
      <w:pPr>
        <w:pStyle w:val="af0"/>
        <w:adjustRightInd/>
        <w:ind w:left="242"/>
        <w:rPr>
          <w:rFonts w:hAnsi="Times New Roman" w:cs="Times New Roman"/>
        </w:rPr>
      </w:pPr>
      <w:r>
        <w:rPr>
          <w:rFonts w:hint="eastAsia"/>
        </w:rPr>
        <w:t>⇒</w:t>
      </w:r>
      <w:r>
        <w:rPr>
          <w:rFonts w:hint="eastAsia"/>
          <w:u w:val="wavyDouble" w:color="000000"/>
        </w:rPr>
        <w:t>「なかったことにしてはならない」「忘れてはならない」</w:t>
      </w:r>
    </w:p>
    <w:p w:rsidR="00D808E9" w:rsidRDefault="00D808E9" w:rsidP="00D808E9">
      <w:pPr>
        <w:pStyle w:val="af0"/>
        <w:adjustRightInd/>
        <w:ind w:left="1082" w:hanging="242"/>
        <w:rPr>
          <w:rFonts w:hAnsi="Times New Roman" w:cs="Times New Roman"/>
        </w:rPr>
      </w:pPr>
    </w:p>
    <w:p w:rsidR="00D808E9" w:rsidRPr="00270F01" w:rsidRDefault="00D808E9" w:rsidP="00D808E9">
      <w:pPr>
        <w:widowControl/>
        <w:jc w:val="left"/>
        <w:rPr>
          <w:szCs w:val="21"/>
        </w:rPr>
      </w:pPr>
    </w:p>
    <w:p w:rsidR="00D808E9" w:rsidRDefault="00D808E9" w:rsidP="00D808E9">
      <w:pPr>
        <w:widowControl/>
        <w:jc w:val="left"/>
        <w:rPr>
          <w:szCs w:val="21"/>
        </w:rPr>
        <w:sectPr w:rsidR="00D808E9" w:rsidSect="00BC20B7">
          <w:pgSz w:w="11906" w:h="16838"/>
          <w:pgMar w:top="720" w:right="720" w:bottom="720" w:left="720" w:header="851" w:footer="454" w:gutter="0"/>
          <w:cols w:space="425"/>
          <w:docGrid w:type="lines" w:linePitch="360"/>
        </w:sectPr>
      </w:pPr>
      <w:r>
        <w:rPr>
          <w:szCs w:val="21"/>
        </w:rPr>
        <w:br w:type="page"/>
      </w:r>
    </w:p>
    <w:p w:rsidR="00D808E9" w:rsidRDefault="00D808E9" w:rsidP="00D808E9">
      <w:pPr>
        <w:ind w:leftChars="202" w:left="424" w:rightChars="160" w:right="336" w:firstLineChars="270" w:firstLine="567"/>
        <w:jc w:val="right"/>
      </w:pPr>
      <w:r>
        <w:rPr>
          <w:rFonts w:hint="eastAsia"/>
        </w:rPr>
        <w:lastRenderedPageBreak/>
        <w:t>2021</w:t>
      </w:r>
      <w:r>
        <w:rPr>
          <w:rFonts w:hint="eastAsia"/>
        </w:rPr>
        <w:t>年</w:t>
      </w:r>
      <w:r>
        <w:rPr>
          <w:rFonts w:hint="eastAsia"/>
        </w:rPr>
        <w:t>8</w:t>
      </w:r>
      <w:r>
        <w:rPr>
          <w:rFonts w:hint="eastAsia"/>
        </w:rPr>
        <w:t>月</w:t>
      </w:r>
      <w:r>
        <w:rPr>
          <w:rFonts w:hint="eastAsia"/>
        </w:rPr>
        <w:t>5</w:t>
      </w:r>
      <w:r>
        <w:rPr>
          <w:rFonts w:hint="eastAsia"/>
        </w:rPr>
        <w:t>日</w:t>
      </w:r>
    </w:p>
    <w:p w:rsidR="00D808E9" w:rsidRPr="000204EC" w:rsidRDefault="00D808E9" w:rsidP="00D808E9">
      <w:pPr>
        <w:ind w:rightChars="160" w:right="336" w:firstLineChars="270" w:firstLine="567"/>
        <w:jc w:val="right"/>
        <w:rPr>
          <w:rFonts w:ascii="游明朝" w:eastAsia="游明朝" w:hAnsi="游明朝" w:cs="Arial"/>
          <w:color w:val="000000"/>
          <w:szCs w:val="21"/>
        </w:rPr>
      </w:pPr>
      <w:r>
        <w:rPr>
          <w:rFonts w:ascii="游明朝" w:eastAsia="游明朝" w:hAnsi="游明朝" w:cs="Arial" w:hint="eastAsia"/>
          <w:color w:val="000000"/>
          <w:szCs w:val="21"/>
        </w:rPr>
        <w:t>被爆76周年原水爆禁止世界大会　広島大会　第３分科会</w:t>
      </w:r>
    </w:p>
    <w:p w:rsidR="00D808E9" w:rsidRDefault="00D808E9" w:rsidP="00D808E9">
      <w:pPr>
        <w:ind w:rightChars="160" w:right="336" w:firstLineChars="270" w:firstLine="567"/>
        <w:jc w:val="right"/>
      </w:pPr>
      <w:r>
        <w:rPr>
          <w:rFonts w:hint="eastAsia"/>
        </w:rPr>
        <w:t>報告者：相原由奈</w:t>
      </w:r>
    </w:p>
    <w:p w:rsidR="00D808E9" w:rsidRDefault="00D808E9" w:rsidP="00D808E9">
      <w:pPr>
        <w:pStyle w:val="af1"/>
        <w:ind w:rightChars="160" w:right="336" w:firstLineChars="270" w:firstLine="864"/>
      </w:pPr>
      <w:r w:rsidRPr="000204EC">
        <w:rPr>
          <w:rFonts w:hint="eastAsia"/>
        </w:rPr>
        <w:t>在外被爆者と日本の戦争責任、その歴史認識問題について</w:t>
      </w:r>
      <w:r>
        <w:rPr>
          <w:rFonts w:hint="eastAsia"/>
        </w:rPr>
        <w:t>―ブラジル在住被爆者に関する報告―</w:t>
      </w:r>
    </w:p>
    <w:p w:rsidR="00D808E9" w:rsidRDefault="00D808E9" w:rsidP="00D808E9">
      <w:pPr>
        <w:spacing w:beforeLines="100" w:afterLines="50"/>
        <w:ind w:rightChars="160" w:right="336" w:firstLineChars="270" w:firstLine="567"/>
      </w:pPr>
      <w:r>
        <w:rPr>
          <w:rFonts w:hint="eastAsia"/>
        </w:rPr>
        <w:t>〇在外被爆者とは？（厚生労働省</w:t>
      </w:r>
      <w:r>
        <w:rPr>
          <w:rFonts w:hint="eastAsia"/>
        </w:rPr>
        <w:t>HP</w:t>
      </w:r>
      <w:r>
        <w:rPr>
          <w:rFonts w:hint="eastAsia"/>
        </w:rPr>
        <w:t>より引用）</w:t>
      </w:r>
      <w:r>
        <w:rPr>
          <w:rStyle w:val="af5"/>
        </w:rPr>
        <w:footnoteReference w:id="1"/>
      </w:r>
    </w:p>
    <w:p w:rsidR="00D808E9" w:rsidRDefault="00D808E9" w:rsidP="00D808E9">
      <w:pPr>
        <w:ind w:left="210" w:rightChars="160" w:right="336" w:firstLineChars="270" w:firstLine="567"/>
      </w:pPr>
      <w:r>
        <w:rPr>
          <w:rFonts w:hint="eastAsia"/>
        </w:rPr>
        <w:t xml:space="preserve">　　在外被爆者とは、日本国外に居住する被爆者のことです。戦時に広島、長崎にいて被爆し、戦後帰国された韓国の方や、戦後米国等の海外に移住した日系人の方が大半を占めています。日本政府は、海外に居住する被爆者に対しても、国籍を問わず、被爆者健康手帳を交付しています。</w:t>
      </w:r>
    </w:p>
    <w:p w:rsidR="00D808E9" w:rsidRDefault="00D808E9" w:rsidP="00D808E9">
      <w:pPr>
        <w:ind w:rightChars="160" w:right="336" w:firstLineChars="270" w:firstLine="567"/>
      </w:pPr>
      <w:r>
        <w:rPr>
          <w:rFonts w:hint="eastAsia"/>
        </w:rPr>
        <w:t>※在外被爆者（手帳所持者）数　約</w:t>
      </w:r>
      <w:r>
        <w:t>2,785</w:t>
      </w:r>
      <w:r>
        <w:t>人（令和</w:t>
      </w:r>
      <w:r>
        <w:t>3</w:t>
      </w:r>
      <w:r>
        <w:t>年</w:t>
      </w:r>
      <w:r>
        <w:t>3</w:t>
      </w:r>
      <w:r>
        <w:t>月末現在）</w:t>
      </w:r>
    </w:p>
    <w:p w:rsidR="00D808E9" w:rsidRDefault="00D808E9" w:rsidP="00D808E9">
      <w:pPr>
        <w:ind w:rightChars="160" w:right="336" w:firstLineChars="270" w:firstLine="567"/>
      </w:pPr>
    </w:p>
    <w:p w:rsidR="00D808E9" w:rsidRDefault="00D808E9" w:rsidP="00D808E9">
      <w:pPr>
        <w:spacing w:afterLines="50"/>
        <w:ind w:rightChars="160" w:right="336" w:firstLineChars="270" w:firstLine="567"/>
      </w:pPr>
      <w:r>
        <w:rPr>
          <w:rFonts w:hint="eastAsia"/>
        </w:rPr>
        <w:t>〇ブラジル在住被爆者とは？</w:t>
      </w:r>
    </w:p>
    <w:p w:rsidR="00D808E9" w:rsidRPr="00630FFA" w:rsidRDefault="00D808E9" w:rsidP="00D808E9">
      <w:pPr>
        <w:ind w:leftChars="100" w:left="210" w:rightChars="160" w:right="336" w:firstLineChars="270" w:firstLine="567"/>
      </w:pPr>
      <w:r w:rsidRPr="00630FFA">
        <w:rPr>
          <w:rFonts w:hint="eastAsia"/>
        </w:rPr>
        <w:t>・</w:t>
      </w:r>
      <w:r w:rsidRPr="00630FFA">
        <w:t>1945</w:t>
      </w:r>
      <w:r w:rsidRPr="00630FFA">
        <w:rPr>
          <w:rFonts w:hint="eastAsia"/>
        </w:rPr>
        <w:t>年</w:t>
      </w:r>
      <w:r w:rsidRPr="00630FFA">
        <w:t>8</w:t>
      </w:r>
      <w:r w:rsidRPr="00630FFA">
        <w:rPr>
          <w:rFonts w:hint="eastAsia"/>
        </w:rPr>
        <w:t>月</w:t>
      </w:r>
      <w:r w:rsidRPr="00630FFA">
        <w:t>6</w:t>
      </w:r>
      <w:r w:rsidRPr="00630FFA">
        <w:rPr>
          <w:rFonts w:hint="eastAsia"/>
        </w:rPr>
        <w:t>日に広島、もしくはその</w:t>
      </w:r>
      <w:r w:rsidRPr="00630FFA">
        <w:t>3</w:t>
      </w:r>
      <w:r w:rsidRPr="00630FFA">
        <w:rPr>
          <w:rFonts w:hint="eastAsia"/>
        </w:rPr>
        <w:t>日後の</w:t>
      </w:r>
      <w:r w:rsidRPr="00630FFA">
        <w:t>9</w:t>
      </w:r>
      <w:r w:rsidRPr="00630FFA">
        <w:rPr>
          <w:rFonts w:hint="eastAsia"/>
        </w:rPr>
        <w:t>日に長崎で原子爆弾による被爆・被曝をした原爆被爆者。</w:t>
      </w:r>
    </w:p>
    <w:p w:rsidR="00D808E9" w:rsidRPr="00630FFA" w:rsidRDefault="00D808E9" w:rsidP="00D808E9">
      <w:pPr>
        <w:ind w:leftChars="100" w:left="210" w:rightChars="160" w:right="336" w:firstLineChars="270" w:firstLine="567"/>
      </w:pPr>
      <w:r w:rsidRPr="00630FFA">
        <w:rPr>
          <w:rFonts w:hint="eastAsia"/>
        </w:rPr>
        <w:t>・日本が主権を回復した</w:t>
      </w:r>
      <w:r w:rsidRPr="00630FFA">
        <w:t>1952</w:t>
      </w:r>
      <w:r w:rsidRPr="00630FFA">
        <w:rPr>
          <w:rFonts w:hint="eastAsia"/>
        </w:rPr>
        <w:t>年以降にブラジルへ移住し、その後もブラジルで暮らしている。</w:t>
      </w:r>
    </w:p>
    <w:p w:rsidR="00D808E9" w:rsidRPr="00630FFA" w:rsidRDefault="00D808E9" w:rsidP="00D808E9">
      <w:pPr>
        <w:ind w:rightChars="160" w:right="336" w:firstLineChars="270" w:firstLine="567"/>
      </w:pPr>
      <w:r w:rsidRPr="00630FFA">
        <w:rPr>
          <w:rFonts w:hint="eastAsia"/>
        </w:rPr>
        <w:t>・日本国籍の人が多いが、ブラジル国籍や韓国籍の人もいる。</w:t>
      </w:r>
    </w:p>
    <w:p w:rsidR="00D808E9" w:rsidRDefault="00D808E9" w:rsidP="00D808E9">
      <w:pPr>
        <w:ind w:rightChars="160" w:right="336" w:firstLineChars="270" w:firstLine="567"/>
      </w:pPr>
      <w:r w:rsidRPr="00630FFA">
        <w:rPr>
          <w:rFonts w:hint="eastAsia"/>
        </w:rPr>
        <w:t>・必ずしも被爆者健康手帳を取得できた「被爆者」とは限らない。</w:t>
      </w:r>
    </w:p>
    <w:p w:rsidR="00D808E9" w:rsidRPr="00630FFA" w:rsidRDefault="00D808E9" w:rsidP="00D808E9">
      <w:pPr>
        <w:spacing w:afterLines="50"/>
        <w:ind w:rightChars="160" w:right="336" w:firstLineChars="270" w:firstLine="567"/>
      </w:pPr>
      <w:r>
        <w:rPr>
          <w:rFonts w:hint="eastAsia"/>
        </w:rPr>
        <w:t>・現在、</w:t>
      </w:r>
      <w:r>
        <w:rPr>
          <w:rFonts w:hint="eastAsia"/>
        </w:rPr>
        <w:t>75</w:t>
      </w:r>
      <w:r>
        <w:rPr>
          <w:rFonts w:hint="eastAsia"/>
        </w:rPr>
        <w:t>名（</w:t>
      </w:r>
      <w:r>
        <w:rPr>
          <w:rFonts w:hint="eastAsia"/>
        </w:rPr>
        <w:t>2021</w:t>
      </w:r>
      <w:r>
        <w:rPr>
          <w:rFonts w:hint="eastAsia"/>
        </w:rPr>
        <w:t>年</w:t>
      </w:r>
      <w:r>
        <w:rPr>
          <w:rFonts w:hint="eastAsia"/>
        </w:rPr>
        <w:t>7</w:t>
      </w:r>
      <w:r>
        <w:rPr>
          <w:rFonts w:hint="eastAsia"/>
        </w:rPr>
        <w:t>月</w:t>
      </w:r>
      <w:r>
        <w:rPr>
          <w:rFonts w:hint="eastAsia"/>
        </w:rPr>
        <w:t>5</w:t>
      </w:r>
      <w:r>
        <w:rPr>
          <w:rFonts w:hint="eastAsia"/>
        </w:rPr>
        <w:t>日時点）</w:t>
      </w:r>
      <w:r>
        <w:rPr>
          <w:rStyle w:val="af5"/>
        </w:rPr>
        <w:footnoteReference w:id="2"/>
      </w:r>
    </w:p>
    <w:p w:rsidR="00D808E9" w:rsidRPr="00630FFA" w:rsidRDefault="00D808E9" w:rsidP="00D808E9">
      <w:pPr>
        <w:ind w:rightChars="160" w:right="336" w:firstLineChars="270" w:firstLine="567"/>
      </w:pPr>
      <w:r w:rsidRPr="00630FFA">
        <w:t>※</w:t>
      </w:r>
      <w:r>
        <w:rPr>
          <w:rFonts w:hint="eastAsia"/>
        </w:rPr>
        <w:t>報告者の</w:t>
      </w:r>
      <w:r w:rsidRPr="00630FFA">
        <w:rPr>
          <w:rFonts w:hint="eastAsia"/>
        </w:rPr>
        <w:t>用語の使い分け</w:t>
      </w:r>
    </w:p>
    <w:p w:rsidR="00D808E9" w:rsidRPr="00630FFA" w:rsidRDefault="00D808E9" w:rsidP="00D808E9">
      <w:pPr>
        <w:ind w:leftChars="200" w:left="420" w:rightChars="160" w:right="336" w:firstLineChars="270" w:firstLine="567"/>
      </w:pPr>
      <w:r w:rsidRPr="00630FFA">
        <w:rPr>
          <w:rFonts w:hint="eastAsia"/>
        </w:rPr>
        <w:t>・被爆者・・・</w:t>
      </w:r>
      <w:r w:rsidRPr="00630FFA">
        <w:t>1945</w:t>
      </w:r>
      <w:r w:rsidRPr="00630FFA">
        <w:rPr>
          <w:rFonts w:hint="eastAsia"/>
        </w:rPr>
        <w:t>年</w:t>
      </w:r>
      <w:r w:rsidRPr="00630FFA">
        <w:t>8</w:t>
      </w:r>
      <w:r w:rsidRPr="00630FFA">
        <w:rPr>
          <w:rFonts w:hint="eastAsia"/>
        </w:rPr>
        <w:t>月</w:t>
      </w:r>
      <w:r w:rsidRPr="00630FFA">
        <w:t>6</w:t>
      </w:r>
      <w:r w:rsidRPr="00630FFA">
        <w:rPr>
          <w:rFonts w:hint="eastAsia"/>
        </w:rPr>
        <w:t>日広島で、</w:t>
      </w:r>
      <w:r w:rsidRPr="00630FFA">
        <w:t>9</w:t>
      </w:r>
      <w:r w:rsidRPr="00630FFA">
        <w:rPr>
          <w:rFonts w:hint="eastAsia"/>
        </w:rPr>
        <w:t>日長崎で原子爆弾による爆撃の被害を受けた者及び体験した者</w:t>
      </w:r>
    </w:p>
    <w:p w:rsidR="00D808E9" w:rsidRPr="00630FFA" w:rsidRDefault="00D808E9" w:rsidP="00D808E9">
      <w:pPr>
        <w:ind w:rightChars="160" w:right="336" w:firstLineChars="270" w:firstLine="567"/>
      </w:pPr>
      <w:r w:rsidRPr="00630FFA">
        <w:rPr>
          <w:rFonts w:hint="eastAsia"/>
        </w:rPr>
        <w:t>・被曝者・・・放射線に曝された者</w:t>
      </w:r>
    </w:p>
    <w:p w:rsidR="00D808E9" w:rsidRDefault="00D808E9" w:rsidP="00D808E9">
      <w:pPr>
        <w:ind w:rightChars="160" w:right="336" w:firstLineChars="270" w:firstLine="567"/>
      </w:pPr>
      <w:r>
        <w:rPr>
          <w:rFonts w:hint="eastAsia"/>
        </w:rPr>
        <w:t>・</w:t>
      </w:r>
      <w:r w:rsidRPr="00630FFA">
        <w:rPr>
          <w:rFonts w:hint="eastAsia"/>
        </w:rPr>
        <w:t>「被爆者」・・・国家援護の対象となり、法的に認定された被爆者</w:t>
      </w:r>
    </w:p>
    <w:p w:rsidR="00D808E9" w:rsidRDefault="00D808E9" w:rsidP="00D808E9">
      <w:pPr>
        <w:spacing w:afterLines="50"/>
        <w:ind w:rightChars="160" w:right="336" w:firstLineChars="270" w:firstLine="567"/>
      </w:pPr>
    </w:p>
    <w:p w:rsidR="00D808E9" w:rsidRDefault="00D808E9" w:rsidP="00D808E9">
      <w:pPr>
        <w:spacing w:afterLines="50"/>
        <w:ind w:rightChars="160" w:right="336" w:firstLineChars="270" w:firstLine="567"/>
      </w:pPr>
      <w:r>
        <w:rPr>
          <w:rFonts w:hint="eastAsia"/>
        </w:rPr>
        <w:t>〇彼らがブラジルへ渡った背景にあるものは何か？</w:t>
      </w:r>
    </w:p>
    <w:p w:rsidR="00D808E9" w:rsidRDefault="00D808E9" w:rsidP="00D808E9">
      <w:pPr>
        <w:ind w:rightChars="160" w:right="336" w:firstLineChars="270" w:firstLine="567"/>
      </w:pPr>
      <w:r>
        <w:rPr>
          <w:rFonts w:hint="eastAsia"/>
        </w:rPr>
        <w:lastRenderedPageBreak/>
        <w:t xml:space="preserve">　ブラジルへ移住した理由は当然であるが、一人ひとり違う。しかし、彼らが（当時、日本に住んでいた誰もが）ブラジル移住を「選択」できた可能性があったと考えられる。</w:t>
      </w:r>
    </w:p>
    <w:p w:rsidR="00D808E9" w:rsidRDefault="00D808E9" w:rsidP="00D808E9">
      <w:pPr>
        <w:ind w:rightChars="160" w:right="336" w:firstLineChars="270" w:firstLine="567"/>
      </w:pPr>
      <w:r>
        <w:rPr>
          <w:rFonts w:hint="eastAsia"/>
        </w:rPr>
        <w:t>彼らの移住の背景には第二次世界大戦後の世界的な大きな人口移動があり、その結果、日本が抱えた人口問題がある。</w:t>
      </w:r>
      <w:r>
        <w:rPr>
          <w:rStyle w:val="af5"/>
        </w:rPr>
        <w:footnoteReference w:id="3"/>
      </w:r>
    </w:p>
    <w:p w:rsidR="00D808E9" w:rsidRDefault="00D808E9" w:rsidP="00D808E9">
      <w:pPr>
        <w:ind w:rightChars="160" w:right="336" w:firstLineChars="270" w:firstLine="567"/>
      </w:pPr>
      <w:r>
        <w:rPr>
          <w:rFonts w:hint="eastAsia"/>
        </w:rPr>
        <w:t xml:space="preserve">　・復員兵や引き揚げ者の帰国や結婚・出産、死亡率の低下などによる人口増加</w:t>
      </w:r>
    </w:p>
    <w:p w:rsidR="00D808E9" w:rsidRDefault="00D808E9" w:rsidP="00D808E9">
      <w:pPr>
        <w:ind w:rightChars="160" w:right="336" w:firstLineChars="270" w:firstLine="567"/>
      </w:pPr>
      <w:r>
        <w:rPr>
          <w:rFonts w:hint="eastAsia"/>
        </w:rPr>
        <w:t xml:space="preserve">　・戦災による物資、食糧、労働の場の不足</w:t>
      </w:r>
    </w:p>
    <w:p w:rsidR="00D808E9" w:rsidRDefault="00D808E9" w:rsidP="00D808E9">
      <w:pPr>
        <w:ind w:rightChars="160" w:right="336" w:firstLineChars="270" w:firstLine="567"/>
      </w:pPr>
      <w:r>
        <w:rPr>
          <w:rFonts w:hint="eastAsia"/>
        </w:rPr>
        <w:t xml:space="preserve">　⇒明治以降、日本が人口問題解決の特効薬としてきた「移民」政策</w:t>
      </w:r>
    </w:p>
    <w:p w:rsidR="00D808E9" w:rsidRDefault="00D808E9" w:rsidP="00D808E9">
      <w:pPr>
        <w:ind w:left="630" w:rightChars="160" w:right="336" w:firstLineChars="270" w:firstLine="567"/>
      </w:pPr>
      <w:r>
        <w:rPr>
          <w:rFonts w:hint="eastAsia"/>
        </w:rPr>
        <w:t xml:space="preserve">　</w:t>
      </w:r>
      <w:r>
        <w:rPr>
          <w:rFonts w:hint="eastAsia"/>
        </w:rPr>
        <w:t>But</w:t>
      </w:r>
      <w:r>
        <w:rPr>
          <w:rFonts w:hint="eastAsia"/>
        </w:rPr>
        <w:t xml:space="preserve">　</w:t>
      </w:r>
      <w:r>
        <w:rPr>
          <w:rFonts w:hint="eastAsia"/>
        </w:rPr>
        <w:t>GHQ</w:t>
      </w:r>
      <w:r>
        <w:rPr>
          <w:rFonts w:hint="eastAsia"/>
        </w:rPr>
        <w:t>占領下であった日本には外交交渉権がなかったため、サンフランシスコ講和条約が発効される</w:t>
      </w:r>
      <w:r>
        <w:rPr>
          <w:rFonts w:hint="eastAsia"/>
        </w:rPr>
        <w:t>1952</w:t>
      </w:r>
      <w:r>
        <w:rPr>
          <w:rFonts w:hint="eastAsia"/>
        </w:rPr>
        <w:t>年</w:t>
      </w:r>
      <w:r>
        <w:rPr>
          <w:rFonts w:hint="eastAsia"/>
        </w:rPr>
        <w:t>4</w:t>
      </w:r>
      <w:r>
        <w:rPr>
          <w:rFonts w:hint="eastAsia"/>
        </w:rPr>
        <w:t>月までは、日本政府主導での移民の送り出しは不可。ブラジルへの戦後最初の移住は</w:t>
      </w:r>
      <w:r>
        <w:rPr>
          <w:rFonts w:hint="eastAsia"/>
        </w:rPr>
        <w:t>1952</w:t>
      </w:r>
      <w:r>
        <w:rPr>
          <w:rFonts w:hint="eastAsia"/>
        </w:rPr>
        <w:t>年</w:t>
      </w:r>
      <w:r>
        <w:rPr>
          <w:rFonts w:hint="eastAsia"/>
        </w:rPr>
        <w:t>12</w:t>
      </w:r>
      <w:r>
        <w:rPr>
          <w:rFonts w:hint="eastAsia"/>
        </w:rPr>
        <w:t>月に日本を出発。その後、</w:t>
      </w:r>
      <w:r>
        <w:rPr>
          <w:rFonts w:hint="eastAsia"/>
        </w:rPr>
        <w:t>1970</w:t>
      </w:r>
      <w:r>
        <w:rPr>
          <w:rFonts w:hint="eastAsia"/>
        </w:rPr>
        <w:t>年頃まで移住の流れは続く。</w:t>
      </w:r>
    </w:p>
    <w:p w:rsidR="00D808E9" w:rsidRPr="00BA4155" w:rsidRDefault="00D808E9" w:rsidP="00D808E9">
      <w:pPr>
        <w:ind w:rightChars="160" w:right="336" w:firstLineChars="270" w:firstLine="567"/>
      </w:pPr>
    </w:p>
    <w:p w:rsidR="00D808E9" w:rsidRDefault="00D808E9" w:rsidP="00D808E9">
      <w:pPr>
        <w:spacing w:afterLines="50"/>
        <w:ind w:rightChars="160" w:right="336" w:firstLineChars="270" w:firstLine="567"/>
      </w:pPr>
      <w:r>
        <w:rPr>
          <w:rFonts w:hint="eastAsia"/>
        </w:rPr>
        <w:t>〇どのようにして彼らは「発見」されていったのか？</w:t>
      </w:r>
      <w:r>
        <w:rPr>
          <w:rStyle w:val="af5"/>
        </w:rPr>
        <w:footnoteReference w:id="4"/>
      </w:r>
    </w:p>
    <w:p w:rsidR="00D808E9" w:rsidRDefault="00D808E9" w:rsidP="00D808E9">
      <w:pPr>
        <w:ind w:rightChars="160" w:right="336" w:firstLineChars="270" w:firstLine="567"/>
      </w:pPr>
      <w:r>
        <w:rPr>
          <w:rFonts w:hint="eastAsia"/>
        </w:rPr>
        <w:t xml:space="preserve">　</w:t>
      </w:r>
      <w:r>
        <w:rPr>
          <w:rFonts w:hint="eastAsia"/>
        </w:rPr>
        <w:t>1962</w:t>
      </w:r>
      <w:r>
        <w:rPr>
          <w:rFonts w:hint="eastAsia"/>
        </w:rPr>
        <w:t>年</w:t>
      </w:r>
      <w:r>
        <w:rPr>
          <w:rFonts w:hint="eastAsia"/>
        </w:rPr>
        <w:t>9</w:t>
      </w:r>
      <w:r>
        <w:rPr>
          <w:rFonts w:hint="eastAsia"/>
        </w:rPr>
        <w:t>月</w:t>
      </w:r>
      <w:r>
        <w:rPr>
          <w:rFonts w:hint="eastAsia"/>
        </w:rPr>
        <w:t>7</w:t>
      </w:r>
      <w:r>
        <w:rPr>
          <w:rFonts w:hint="eastAsia"/>
        </w:rPr>
        <w:t>日、ブラジルに住む被爆者のことが中国新聞に掲載される。</w:t>
      </w:r>
    </w:p>
    <w:p w:rsidR="00D808E9" w:rsidRDefault="00D808E9" w:rsidP="00D808E9">
      <w:pPr>
        <w:ind w:rightChars="160" w:right="336" w:firstLineChars="270" w:firstLine="567"/>
      </w:pPr>
      <w:r>
        <w:rPr>
          <w:rFonts w:hint="eastAsia"/>
        </w:rPr>
        <w:t xml:space="preserve">　</w:t>
      </w:r>
      <w:r>
        <w:rPr>
          <w:rFonts w:hint="eastAsia"/>
        </w:rPr>
        <w:t>1983</w:t>
      </w:r>
      <w:r>
        <w:rPr>
          <w:rFonts w:hint="eastAsia"/>
        </w:rPr>
        <w:t>年ごろ、広島県人会の呼びかけにより被爆者健診が実施される。</w:t>
      </w:r>
    </w:p>
    <w:p w:rsidR="00D808E9" w:rsidRDefault="00D808E9" w:rsidP="00D808E9">
      <w:pPr>
        <w:ind w:rightChars="160" w:right="336" w:firstLineChars="270" w:firstLine="567"/>
      </w:pPr>
      <w:r>
        <w:rPr>
          <w:rFonts w:hint="eastAsia"/>
        </w:rPr>
        <w:t xml:space="preserve">　</w:t>
      </w:r>
      <w:r>
        <w:rPr>
          <w:rFonts w:hint="eastAsia"/>
        </w:rPr>
        <w:t>1984</w:t>
      </w:r>
      <w:r>
        <w:rPr>
          <w:rFonts w:hint="eastAsia"/>
        </w:rPr>
        <w:t>年</w:t>
      </w:r>
      <w:r>
        <w:rPr>
          <w:rFonts w:hint="eastAsia"/>
        </w:rPr>
        <w:t>1</w:t>
      </w:r>
      <w:r>
        <w:rPr>
          <w:rFonts w:hint="eastAsia"/>
        </w:rPr>
        <w:t>月</w:t>
      </w:r>
      <w:r>
        <w:rPr>
          <w:rFonts w:hint="eastAsia"/>
        </w:rPr>
        <w:t>25</w:t>
      </w:r>
      <w:r>
        <w:rPr>
          <w:rFonts w:hint="eastAsia"/>
        </w:rPr>
        <w:t>日、ブラジル在住被爆者も援護の対象と報道。</w:t>
      </w:r>
      <w:r>
        <w:rPr>
          <w:rFonts w:hint="eastAsia"/>
        </w:rPr>
        <w:t>2</w:t>
      </w:r>
      <w:r>
        <w:rPr>
          <w:rFonts w:hint="eastAsia"/>
        </w:rPr>
        <w:t>月</w:t>
      </w:r>
      <w:r>
        <w:rPr>
          <w:rFonts w:hint="eastAsia"/>
        </w:rPr>
        <w:t>3</w:t>
      </w:r>
      <w:r>
        <w:rPr>
          <w:rFonts w:hint="eastAsia"/>
        </w:rPr>
        <w:t>日に訂正報道。</w:t>
      </w:r>
    </w:p>
    <w:p w:rsidR="00D808E9" w:rsidRDefault="00D808E9" w:rsidP="00D808E9">
      <w:pPr>
        <w:ind w:rightChars="160" w:right="336" w:firstLineChars="270" w:firstLine="567"/>
      </w:pPr>
      <w:r>
        <w:rPr>
          <w:rFonts w:hint="eastAsia"/>
        </w:rPr>
        <w:t xml:space="preserve">　</w:t>
      </w:r>
      <w:r>
        <w:rPr>
          <w:rFonts w:hint="eastAsia"/>
        </w:rPr>
        <w:t>1984</w:t>
      </w:r>
      <w:r>
        <w:rPr>
          <w:rFonts w:hint="eastAsia"/>
        </w:rPr>
        <w:t>年</w:t>
      </w:r>
      <w:r>
        <w:rPr>
          <w:rFonts w:hint="eastAsia"/>
        </w:rPr>
        <w:t>3</w:t>
      </w:r>
      <w:r>
        <w:rPr>
          <w:rFonts w:hint="eastAsia"/>
        </w:rPr>
        <w:t>月</w:t>
      </w:r>
      <w:r>
        <w:rPr>
          <w:rFonts w:hint="eastAsia"/>
        </w:rPr>
        <w:t>12</w:t>
      </w:r>
      <w:r>
        <w:rPr>
          <w:rFonts w:hint="eastAsia"/>
        </w:rPr>
        <w:t>日～、邦字新聞による呼びかけをきっかけに被爆者が名乗り出始める。</w:t>
      </w:r>
    </w:p>
    <w:p w:rsidR="00D808E9" w:rsidRDefault="00D808E9" w:rsidP="00D808E9">
      <w:pPr>
        <w:ind w:rightChars="160" w:right="336" w:firstLineChars="270" w:firstLine="567"/>
      </w:pPr>
    </w:p>
    <w:p w:rsidR="00D808E9" w:rsidRDefault="00D808E9" w:rsidP="00D808E9">
      <w:pPr>
        <w:spacing w:afterLines="50"/>
        <w:ind w:rightChars="160" w:right="336" w:firstLineChars="270" w:firstLine="567"/>
      </w:pPr>
      <w:r>
        <w:rPr>
          <w:rFonts w:hint="eastAsia"/>
        </w:rPr>
        <w:t>★在ブラジル原爆被爆者協会（ブラジル被爆者平和協会）</w:t>
      </w:r>
    </w:p>
    <w:p w:rsidR="00D808E9" w:rsidRDefault="00D808E9" w:rsidP="00D808E9">
      <w:pPr>
        <w:widowControl/>
        <w:ind w:rightChars="160" w:right="336" w:firstLineChars="270" w:firstLine="567"/>
        <w:jc w:val="left"/>
      </w:pPr>
      <w:r>
        <w:rPr>
          <w:rFonts w:hint="eastAsia"/>
        </w:rPr>
        <w:t xml:space="preserve">　</w:t>
      </w:r>
      <w:r>
        <w:rPr>
          <w:rFonts w:hint="eastAsia"/>
        </w:rPr>
        <w:t>1984</w:t>
      </w:r>
      <w:r>
        <w:rPr>
          <w:rFonts w:hint="eastAsia"/>
        </w:rPr>
        <w:t>年</w:t>
      </w:r>
      <w:r>
        <w:rPr>
          <w:rFonts w:hint="eastAsia"/>
        </w:rPr>
        <w:t>7</w:t>
      </w:r>
      <w:r>
        <w:rPr>
          <w:rFonts w:hint="eastAsia"/>
        </w:rPr>
        <w:t>月</w:t>
      </w:r>
      <w:r>
        <w:rPr>
          <w:rFonts w:hint="eastAsia"/>
        </w:rPr>
        <w:t>15</w:t>
      </w:r>
      <w:r>
        <w:rPr>
          <w:rFonts w:hint="eastAsia"/>
        </w:rPr>
        <w:t>日、</w:t>
      </w:r>
      <w:r>
        <w:rPr>
          <w:rFonts w:hint="eastAsia"/>
        </w:rPr>
        <w:t>16</w:t>
      </w:r>
      <w:r>
        <w:rPr>
          <w:rFonts w:hint="eastAsia"/>
        </w:rPr>
        <w:t>名の被爆者と関係者を合わせた</w:t>
      </w:r>
      <w:r>
        <w:rPr>
          <w:rFonts w:hint="eastAsia"/>
        </w:rPr>
        <w:t>27</w:t>
      </w:r>
      <w:r>
        <w:rPr>
          <w:rFonts w:hint="eastAsia"/>
        </w:rPr>
        <w:t>名により「在ブラジル原爆被爆者協会」が設立。目的は「海外に在住する原爆被爆者が日本国内に居住する被爆者と同様の処遇を受けられること」。</w:t>
      </w:r>
      <w:r>
        <w:rPr>
          <w:rStyle w:val="af5"/>
        </w:rPr>
        <w:footnoteReference w:id="5"/>
      </w:r>
      <w:r>
        <w:rPr>
          <w:rFonts w:hint="eastAsia"/>
        </w:rPr>
        <w:t>同年</w:t>
      </w:r>
      <w:r>
        <w:rPr>
          <w:rFonts w:hint="eastAsia"/>
        </w:rPr>
        <w:t>9</w:t>
      </w:r>
      <w:r>
        <w:rPr>
          <w:rFonts w:hint="eastAsia"/>
        </w:rPr>
        <w:t>月</w:t>
      </w:r>
      <w:r>
        <w:rPr>
          <w:rFonts w:hint="eastAsia"/>
        </w:rPr>
        <w:t>9</w:t>
      </w:r>
      <w:r>
        <w:rPr>
          <w:rFonts w:hint="eastAsia"/>
        </w:rPr>
        <w:t>日に、森田隆・綾子夫妻がそれまでに集まった</w:t>
      </w:r>
      <w:r>
        <w:rPr>
          <w:rFonts w:hint="eastAsia"/>
        </w:rPr>
        <w:t>89</w:t>
      </w:r>
      <w:r>
        <w:rPr>
          <w:rFonts w:hint="eastAsia"/>
        </w:rPr>
        <w:t>名の会員名簿と協会定款、関係各所への請願書をもって日本へ帰国し、働きかけを開始。</w:t>
      </w:r>
      <w:r>
        <w:rPr>
          <w:rStyle w:val="af5"/>
        </w:rPr>
        <w:footnoteReference w:id="6"/>
      </w:r>
      <w:r>
        <w:rPr>
          <w:rFonts w:hint="eastAsia"/>
        </w:rPr>
        <w:t>1985</w:t>
      </w:r>
      <w:r>
        <w:rPr>
          <w:rFonts w:hint="eastAsia"/>
        </w:rPr>
        <w:t>年に在南米被爆者巡回医師団派遣事業が実現（</w:t>
      </w:r>
      <w:r>
        <w:rPr>
          <w:rFonts w:hint="eastAsia"/>
        </w:rPr>
        <w:t>1986</w:t>
      </w:r>
      <w:r>
        <w:rPr>
          <w:rFonts w:hint="eastAsia"/>
        </w:rPr>
        <w:t>年から隔年で実施）され、その際の窓口としての役割も担う。</w:t>
      </w:r>
      <w:r>
        <w:rPr>
          <w:rFonts w:hint="eastAsia"/>
        </w:rPr>
        <w:t>1995</w:t>
      </w:r>
      <w:r>
        <w:rPr>
          <w:rFonts w:hint="eastAsia"/>
        </w:rPr>
        <w:t>年頃からは、日本原水爆被害者団体協議会・韓国原爆被害者協会・米国原爆被爆者協会とともに四団体共同行動を展開。</w:t>
      </w:r>
      <w:r>
        <w:rPr>
          <w:rStyle w:val="af5"/>
        </w:rPr>
        <w:footnoteReference w:id="7"/>
      </w:r>
      <w:r>
        <w:rPr>
          <w:rFonts w:hint="eastAsia"/>
        </w:rPr>
        <w:t>2002</w:t>
      </w:r>
      <w:r>
        <w:rPr>
          <w:rFonts w:hint="eastAsia"/>
        </w:rPr>
        <w:t>年</w:t>
      </w:r>
      <w:r>
        <w:rPr>
          <w:rFonts w:hint="eastAsia"/>
        </w:rPr>
        <w:t>3</w:t>
      </w:r>
      <w:r>
        <w:rPr>
          <w:rFonts w:hint="eastAsia"/>
        </w:rPr>
        <w:t>月</w:t>
      </w:r>
      <w:r>
        <w:rPr>
          <w:rFonts w:hint="eastAsia"/>
        </w:rPr>
        <w:t>1</w:t>
      </w:r>
      <w:r>
        <w:rPr>
          <w:rFonts w:hint="eastAsia"/>
        </w:rPr>
        <w:t>日に協会の会長である森田隆が団体としてではなく個人として単独で裁判に踏み切る。その後、数名が加わり「在ブラジル被爆者裁判」も「在外被爆者裁判」の一つとなる。</w:t>
      </w:r>
      <w:r>
        <w:rPr>
          <w:rStyle w:val="af5"/>
        </w:rPr>
        <w:footnoteReference w:id="8"/>
      </w:r>
    </w:p>
    <w:p w:rsidR="00D808E9" w:rsidRDefault="00D808E9" w:rsidP="00D808E9">
      <w:pPr>
        <w:widowControl/>
        <w:ind w:rightChars="160" w:right="336" w:firstLineChars="270" w:firstLine="567"/>
        <w:jc w:val="left"/>
      </w:pPr>
      <w:r>
        <w:rPr>
          <w:rFonts w:hint="eastAsia"/>
        </w:rPr>
        <w:lastRenderedPageBreak/>
        <w:t xml:space="preserve">　裁判で勝訴し、少しずつ目的達成に近づいて動き始めていた</w:t>
      </w:r>
      <w:r>
        <w:rPr>
          <w:rFonts w:hint="eastAsia"/>
        </w:rPr>
        <w:t>2008</w:t>
      </w:r>
      <w:r>
        <w:rPr>
          <w:rFonts w:hint="eastAsia"/>
        </w:rPr>
        <w:t>年に「在ブラジル原爆被爆者協会」は「ブラジル被爆者平和協会」と改称し、ブラジル現地で彼らの活動に興味をもつ人々ともかかわって平和活動もする会へと変化を遂げた。</w:t>
      </w:r>
      <w:r>
        <w:rPr>
          <w:rStyle w:val="af5"/>
        </w:rPr>
        <w:footnoteReference w:id="9"/>
      </w:r>
      <w:r>
        <w:rPr>
          <w:rFonts w:hint="eastAsia"/>
        </w:rPr>
        <w:t>高校や大学での被爆証言会や彼らを題材にしたドキュメンタリー映画や演劇への出演など活動は多岐にわたる。</w:t>
      </w:r>
    </w:p>
    <w:p w:rsidR="00D808E9" w:rsidRDefault="00D808E9" w:rsidP="00D808E9">
      <w:pPr>
        <w:widowControl/>
        <w:ind w:rightChars="160" w:right="336" w:firstLineChars="270" w:firstLine="567"/>
        <w:jc w:val="left"/>
      </w:pPr>
      <w:r>
        <w:rPr>
          <w:rFonts w:hint="eastAsia"/>
        </w:rPr>
        <w:t xml:space="preserve">　協会が設立して</w:t>
      </w:r>
      <w:r>
        <w:rPr>
          <w:rFonts w:hint="eastAsia"/>
        </w:rPr>
        <w:t>35</w:t>
      </w:r>
      <w:r>
        <w:rPr>
          <w:rFonts w:hint="eastAsia"/>
        </w:rPr>
        <w:t>年目の</w:t>
      </w:r>
      <w:r>
        <w:rPr>
          <w:rFonts w:hint="eastAsia"/>
        </w:rPr>
        <w:t>2019</w:t>
      </w:r>
      <w:r>
        <w:rPr>
          <w:rFonts w:hint="eastAsia"/>
        </w:rPr>
        <w:t>年</w:t>
      </w:r>
      <w:r>
        <w:rPr>
          <w:rFonts w:hint="eastAsia"/>
        </w:rPr>
        <w:t>4</w:t>
      </w:r>
      <w:r>
        <w:rPr>
          <w:rFonts w:hint="eastAsia"/>
        </w:rPr>
        <w:t>月、彼らの当初からの一番の願いであった現地治療が</w:t>
      </w:r>
      <w:r w:rsidRPr="002230E3">
        <w:t>最後の最後</w:t>
      </w:r>
      <w:r>
        <w:rPr>
          <w:rFonts w:hint="eastAsia"/>
        </w:rPr>
        <w:t>に</w:t>
      </w:r>
      <w:r w:rsidRPr="002230E3">
        <w:t>認められた</w:t>
      </w:r>
      <w:r>
        <w:rPr>
          <w:rFonts w:hint="eastAsia"/>
        </w:rPr>
        <w:t>。日本と同じように</w:t>
      </w:r>
      <w:r w:rsidRPr="002230E3">
        <w:t>ブラジルの２病院と１診療所で、</w:t>
      </w:r>
      <w:r>
        <w:rPr>
          <w:rFonts w:hint="eastAsia"/>
        </w:rPr>
        <w:t>被爆者が無料で</w:t>
      </w:r>
      <w:r w:rsidRPr="002230E3">
        <w:t>健診治療</w:t>
      </w:r>
      <w:r>
        <w:rPr>
          <w:rFonts w:hint="eastAsia"/>
        </w:rPr>
        <w:t>などを受けられるようになった。</w:t>
      </w:r>
      <w:r>
        <w:rPr>
          <w:rStyle w:val="af5"/>
        </w:rPr>
        <w:footnoteReference w:id="10"/>
      </w:r>
      <w:r>
        <w:rPr>
          <w:rFonts w:hint="eastAsia"/>
        </w:rPr>
        <w:t xml:space="preserve"> 2020</w:t>
      </w:r>
      <w:r>
        <w:rPr>
          <w:rFonts w:hint="eastAsia"/>
        </w:rPr>
        <w:t>年末、協会は解散となった。</w:t>
      </w:r>
      <w:r>
        <w:rPr>
          <w:rStyle w:val="af5"/>
        </w:rPr>
        <w:footnoteReference w:id="11"/>
      </w:r>
    </w:p>
    <w:p w:rsidR="00D808E9" w:rsidRPr="00C02286" w:rsidRDefault="00D808E9" w:rsidP="00D808E9">
      <w:pPr>
        <w:widowControl/>
        <w:ind w:rightChars="160" w:right="336" w:firstLineChars="270" w:firstLine="567"/>
        <w:jc w:val="left"/>
      </w:pPr>
    </w:p>
    <w:p w:rsidR="00D808E9" w:rsidRDefault="00D808E9" w:rsidP="00D808E9">
      <w:pPr>
        <w:widowControl/>
        <w:spacing w:afterLines="50"/>
        <w:ind w:rightChars="160" w:right="336" w:firstLineChars="270" w:firstLine="567"/>
        <w:jc w:val="left"/>
      </w:pPr>
      <w:r>
        <w:rPr>
          <w:rFonts w:hint="eastAsia"/>
        </w:rPr>
        <w:t>〇彼らが直面した問題は何だったのか？</w:t>
      </w:r>
    </w:p>
    <w:p w:rsidR="00D808E9" w:rsidRDefault="00D808E9" w:rsidP="00D808E9">
      <w:pPr>
        <w:widowControl/>
        <w:ind w:rightChars="160" w:right="336" w:firstLineChars="270" w:firstLine="567"/>
        <w:jc w:val="left"/>
      </w:pPr>
      <w:r>
        <w:rPr>
          <w:rFonts w:hint="eastAsia"/>
        </w:rPr>
        <w:t>・</w:t>
      </w:r>
      <w:r>
        <w:rPr>
          <w:rFonts w:hint="eastAsia"/>
        </w:rPr>
        <w:t>1984</w:t>
      </w:r>
      <w:r>
        <w:rPr>
          <w:rFonts w:hint="eastAsia"/>
        </w:rPr>
        <w:t>年</w:t>
      </w:r>
      <w:r>
        <w:rPr>
          <w:rFonts w:hint="eastAsia"/>
        </w:rPr>
        <w:t>9</w:t>
      </w:r>
      <w:r>
        <w:rPr>
          <w:rFonts w:hint="eastAsia"/>
        </w:rPr>
        <w:t>月の訪日で彼らが感じた「前途多難」。</w:t>
      </w:r>
    </w:p>
    <w:p w:rsidR="00D808E9" w:rsidRDefault="00D808E9" w:rsidP="00D808E9">
      <w:pPr>
        <w:widowControl/>
        <w:ind w:rightChars="160" w:right="336" w:firstLineChars="270" w:firstLine="567"/>
        <w:jc w:val="left"/>
      </w:pPr>
      <w:r>
        <w:rPr>
          <w:rFonts w:hint="eastAsia"/>
        </w:rPr>
        <w:t xml:space="preserve">　→森田隆が厚生省を訪れた時のことを以下のように回想している。</w:t>
      </w:r>
      <w:r>
        <w:rPr>
          <w:rStyle w:val="af5"/>
        </w:rPr>
        <w:footnoteReference w:id="12"/>
      </w:r>
    </w:p>
    <w:p w:rsidR="00D808E9" w:rsidRDefault="00D808E9" w:rsidP="00D808E9">
      <w:pPr>
        <w:widowControl/>
        <w:spacing w:afterLines="50"/>
        <w:ind w:leftChars="100" w:left="210" w:rightChars="160" w:right="336" w:firstLineChars="270" w:firstLine="567"/>
        <w:jc w:val="left"/>
      </w:pPr>
      <w:r>
        <w:rPr>
          <w:rFonts w:hint="eastAsia"/>
        </w:rPr>
        <w:t xml:space="preserve">　　「（担当者が）私達に会って曰く『貴方がたは外国に住んでおられるのだから、日本では援助はできない。ブラジル政府にお願いしなさい。税金も払わず、国を捨てたのだから．．．』　私達夫婦は、外国に住んでいても日本人で、日本旅券で世界を旅行している事実を話し、何処にいても日本憲法で守られるべきと思います、と強く申しました。」</w:t>
      </w:r>
    </w:p>
    <w:p w:rsidR="00D808E9" w:rsidRDefault="00D808E9" w:rsidP="00D808E9">
      <w:pPr>
        <w:widowControl/>
        <w:ind w:rightChars="160" w:right="336" w:firstLineChars="270" w:firstLine="567"/>
        <w:jc w:val="left"/>
      </w:pPr>
      <w:r>
        <w:rPr>
          <w:rFonts w:hint="eastAsia"/>
        </w:rPr>
        <w:t>・「日本国外」に住んでいる、ということ。</w:t>
      </w:r>
    </w:p>
    <w:p w:rsidR="00D808E9" w:rsidRDefault="00D808E9" w:rsidP="00D808E9">
      <w:pPr>
        <w:widowControl/>
        <w:ind w:rightChars="160" w:right="336" w:firstLineChars="270" w:firstLine="567"/>
        <w:jc w:val="left"/>
      </w:pPr>
      <w:r>
        <w:rPr>
          <w:rFonts w:hint="eastAsia"/>
        </w:rPr>
        <w:t xml:space="preserve">　→</w:t>
      </w:r>
      <w:r>
        <w:rPr>
          <w:rFonts w:hint="eastAsia"/>
        </w:rPr>
        <w:t>402</w:t>
      </w:r>
      <w:r>
        <w:rPr>
          <w:rFonts w:hint="eastAsia"/>
        </w:rPr>
        <w:t>号通達（厚生省公衆衛生局長通知・衛発</w:t>
      </w:r>
      <w:r>
        <w:rPr>
          <w:rFonts w:hint="eastAsia"/>
        </w:rPr>
        <w:t>402</w:t>
      </w:r>
      <w:r>
        <w:rPr>
          <w:rFonts w:hint="eastAsia"/>
        </w:rPr>
        <w:t>号通達）</w:t>
      </w:r>
    </w:p>
    <w:p w:rsidR="00D808E9" w:rsidRDefault="00D808E9" w:rsidP="00D808E9">
      <w:pPr>
        <w:widowControl/>
        <w:spacing w:afterLines="50"/>
        <w:ind w:leftChars="100" w:left="210" w:rightChars="160" w:right="336" w:firstLineChars="270" w:firstLine="567"/>
        <w:jc w:val="left"/>
      </w:pPr>
      <w:r>
        <w:rPr>
          <w:rFonts w:hint="eastAsia"/>
        </w:rPr>
        <w:t xml:space="preserve">　　　</w:t>
      </w:r>
      <w:r>
        <w:rPr>
          <w:rFonts w:hint="eastAsia"/>
        </w:rPr>
        <w:t>1974</w:t>
      </w:r>
      <w:r>
        <w:rPr>
          <w:rFonts w:hint="eastAsia"/>
        </w:rPr>
        <w:t>年</w:t>
      </w:r>
      <w:r>
        <w:rPr>
          <w:rFonts w:hint="eastAsia"/>
        </w:rPr>
        <w:t>7</w:t>
      </w:r>
      <w:r>
        <w:rPr>
          <w:rFonts w:hint="eastAsia"/>
        </w:rPr>
        <w:t>月</w:t>
      </w:r>
      <w:r>
        <w:rPr>
          <w:rFonts w:hint="eastAsia"/>
        </w:rPr>
        <w:t>22</w:t>
      </w:r>
      <w:r>
        <w:rPr>
          <w:rFonts w:hint="eastAsia"/>
        </w:rPr>
        <w:t>日付で日本政府・厚生省は、原爆特別措置法は「日本国内に居住関係を有する被爆者に適用されるものであるので、日本国の領域を越えて居住地を移した被爆者には同法の適用が解されるものであり、従ってこの場合にも特別手当は失権扱いになる」と指示（原爆医療法にも共通のものとされた）。</w:t>
      </w:r>
      <w:r>
        <w:rPr>
          <w:rFonts w:hint="eastAsia"/>
        </w:rPr>
        <w:t>2003</w:t>
      </w:r>
      <w:r>
        <w:rPr>
          <w:rFonts w:hint="eastAsia"/>
        </w:rPr>
        <w:t>年</w:t>
      </w:r>
      <w:r>
        <w:rPr>
          <w:rFonts w:hint="eastAsia"/>
        </w:rPr>
        <w:t>3</w:t>
      </w:r>
      <w:r>
        <w:rPr>
          <w:rFonts w:hint="eastAsia"/>
        </w:rPr>
        <w:t>月</w:t>
      </w:r>
      <w:r>
        <w:rPr>
          <w:rFonts w:hint="eastAsia"/>
        </w:rPr>
        <w:t>1</w:t>
      </w:r>
      <w:r>
        <w:rPr>
          <w:rFonts w:hint="eastAsia"/>
        </w:rPr>
        <w:t>日に廃止されるまで、在外被爆者に対する原爆二法・被爆者援護法の適用を拒否する根拠となった。</w:t>
      </w:r>
      <w:r>
        <w:rPr>
          <w:rStyle w:val="af5"/>
        </w:rPr>
        <w:footnoteReference w:id="13"/>
      </w:r>
    </w:p>
    <w:p w:rsidR="00D808E9" w:rsidRDefault="00D808E9" w:rsidP="00D808E9">
      <w:pPr>
        <w:widowControl/>
        <w:ind w:rightChars="160" w:right="336" w:firstLineChars="270" w:firstLine="567"/>
        <w:jc w:val="left"/>
      </w:pPr>
      <w:r>
        <w:rPr>
          <w:rFonts w:hint="eastAsia"/>
        </w:rPr>
        <w:t>→日本の医師免許ではブラジルで医療行為をおこなえない。</w:t>
      </w:r>
    </w:p>
    <w:p w:rsidR="00D808E9" w:rsidRDefault="00D808E9" w:rsidP="00D808E9">
      <w:pPr>
        <w:ind w:rightChars="160" w:right="336" w:firstLineChars="270" w:firstLine="567"/>
      </w:pPr>
      <w:r>
        <w:rPr>
          <w:rFonts w:hint="eastAsia"/>
        </w:rPr>
        <w:t xml:space="preserve">　　　⇒渡日治療支援、ブラジル人医師の研修、医師会同士の姉妹縁組などの改善策。</w:t>
      </w:r>
    </w:p>
    <w:p w:rsidR="00D808E9" w:rsidRDefault="00D808E9" w:rsidP="00D808E9">
      <w:pPr>
        <w:ind w:left="840" w:rightChars="160" w:right="336" w:firstLineChars="270" w:firstLine="567"/>
      </w:pPr>
      <w:r>
        <w:rPr>
          <w:rFonts w:hint="eastAsia"/>
        </w:rPr>
        <w:t xml:space="preserve">　　　⇒日本に行って専門医による健診や治療を希望する人も多いが、片道</w:t>
      </w:r>
      <w:r>
        <w:rPr>
          <w:rFonts w:hint="eastAsia"/>
        </w:rPr>
        <w:t>24</w:t>
      </w:r>
      <w:r>
        <w:rPr>
          <w:rFonts w:hint="eastAsia"/>
        </w:rPr>
        <w:t>時間以上の移動自体が要治療者や高齢者にはリスクという問題も．．．。</w:t>
      </w:r>
    </w:p>
    <w:p w:rsidR="00D808E9" w:rsidRDefault="00D808E9" w:rsidP="00D808E9">
      <w:pPr>
        <w:ind w:rightChars="160" w:right="336" w:firstLineChars="270" w:firstLine="567"/>
      </w:pPr>
    </w:p>
    <w:p w:rsidR="00D808E9" w:rsidRDefault="00D808E9" w:rsidP="00D808E9">
      <w:pPr>
        <w:ind w:rightChars="160" w:right="336" w:firstLineChars="270" w:firstLine="567"/>
      </w:pPr>
      <w:r>
        <w:rPr>
          <w:rFonts w:hint="eastAsia"/>
        </w:rPr>
        <w:t>〇本報告のためにブラジル在住被爆者を代表して情報提供をしてくださった</w:t>
      </w:r>
    </w:p>
    <w:p w:rsidR="00D808E9" w:rsidRDefault="00D808E9" w:rsidP="00D808E9">
      <w:pPr>
        <w:spacing w:afterLines="50"/>
        <w:ind w:rightChars="160" w:right="336" w:firstLineChars="270" w:firstLine="567"/>
      </w:pPr>
      <w:r>
        <w:rPr>
          <w:rFonts w:hint="eastAsia"/>
        </w:rPr>
        <w:t>盆子原国彦さんからのメールの最後の部分を一部引用し、要約したものを皆さまへ。</w:t>
      </w:r>
    </w:p>
    <w:p w:rsidR="00D808E9" w:rsidRPr="00DF5DF0" w:rsidRDefault="00D808E9" w:rsidP="00D808E9">
      <w:pPr>
        <w:spacing w:afterLines="50"/>
        <w:ind w:left="210" w:rightChars="160" w:right="336" w:firstLineChars="270" w:firstLine="567"/>
      </w:pPr>
      <w:r>
        <w:rPr>
          <w:rFonts w:hint="eastAsia"/>
        </w:rPr>
        <w:lastRenderedPageBreak/>
        <w:t xml:space="preserve">　　ブラジル在住被爆者たちの要望事項</w:t>
      </w:r>
      <w:r w:rsidRPr="00DF5DF0">
        <w:t>は裁判で勝訴し、少しずつ認められてきましたが、最後の最後現地治療が認められたのは協会を設立して</w:t>
      </w:r>
      <w:r>
        <w:rPr>
          <w:rFonts w:hint="eastAsia"/>
        </w:rPr>
        <w:t>35</w:t>
      </w:r>
      <w:r w:rsidRPr="00DF5DF0">
        <w:t>年目の</w:t>
      </w:r>
      <w:r>
        <w:rPr>
          <w:rFonts w:hint="eastAsia"/>
        </w:rPr>
        <w:t>2019</w:t>
      </w:r>
      <w:r w:rsidRPr="00DF5DF0">
        <w:t>年４月</w:t>
      </w:r>
      <w:r>
        <w:rPr>
          <w:rFonts w:hint="eastAsia"/>
        </w:rPr>
        <w:t>のことです。</w:t>
      </w:r>
      <w:r w:rsidRPr="00DF5DF0">
        <w:t>ブラジルの２病院と１診療所で、日本と同じように健診治療、入院が認められ</w:t>
      </w:r>
      <w:r>
        <w:rPr>
          <w:rFonts w:hint="eastAsia"/>
        </w:rPr>
        <w:t>るようになりました。「</w:t>
      </w:r>
      <w:r w:rsidRPr="00DF5DF0">
        <w:t>今は本当に被爆者は喜んでいますが、３５年間ずっと訴え続けて途中でお亡くなりになった多くの方々の事を思うと非常に残念でなりません</w:t>
      </w:r>
      <w:r>
        <w:rPr>
          <w:rFonts w:hint="eastAsia"/>
        </w:rPr>
        <w:t>」</w:t>
      </w:r>
      <w:r>
        <w:rPr>
          <w:rStyle w:val="af5"/>
        </w:rPr>
        <w:footnoteReference w:id="14"/>
      </w:r>
    </w:p>
    <w:p w:rsidR="00D808E9" w:rsidRDefault="00D808E9" w:rsidP="00D808E9">
      <w:pPr>
        <w:ind w:left="420" w:rightChars="160" w:right="336" w:firstLineChars="270" w:firstLine="567"/>
      </w:pPr>
      <w:r>
        <w:rPr>
          <w:rFonts w:hint="eastAsia"/>
        </w:rPr>
        <w:t xml:space="preserve">　⇒皆さまは、この盆子原さんのメッセージからどのようなことを感じ、どのようなことを考えますか？</w:t>
      </w:r>
    </w:p>
    <w:p w:rsidR="00D808E9" w:rsidRPr="0089758A" w:rsidRDefault="00D808E9" w:rsidP="00D808E9">
      <w:pPr>
        <w:ind w:rightChars="160" w:right="336" w:firstLineChars="270" w:firstLine="567"/>
      </w:pPr>
    </w:p>
    <w:p w:rsidR="00D808E9" w:rsidRDefault="00D808E9" w:rsidP="00D808E9">
      <w:pPr>
        <w:widowControl/>
        <w:spacing w:afterLines="50"/>
        <w:ind w:rightChars="160" w:right="336" w:firstLineChars="270" w:firstLine="567"/>
        <w:jc w:val="left"/>
      </w:pPr>
      <w:r>
        <w:rPr>
          <w:rFonts w:hint="eastAsia"/>
        </w:rPr>
        <w:t>〇ブラジル在住被爆者に関する参考文献・資料（脚注で挙げたものは省略）</w:t>
      </w:r>
    </w:p>
    <w:p w:rsidR="00D808E9" w:rsidRPr="00E737C0" w:rsidRDefault="00D808E9" w:rsidP="00D808E9">
      <w:pPr>
        <w:widowControl/>
        <w:ind w:rightChars="160" w:right="336" w:firstLineChars="270" w:firstLine="567"/>
        <w:jc w:val="left"/>
      </w:pPr>
      <w:r w:rsidRPr="00E737C0">
        <w:rPr>
          <w:rFonts w:hint="eastAsia"/>
        </w:rPr>
        <w:t>竹田信平、和氣直子『海を超えたヒロシマ・ナガサキ』ゆるり書房、</w:t>
      </w:r>
      <w:r w:rsidRPr="00E737C0">
        <w:t>2014</w:t>
      </w:r>
      <w:r w:rsidRPr="00E737C0">
        <w:t>年</w:t>
      </w:r>
      <w:r w:rsidRPr="00E737C0">
        <w:t>7</w:t>
      </w:r>
      <w:r w:rsidRPr="00E737C0">
        <w:t>月</w:t>
      </w:r>
    </w:p>
    <w:p w:rsidR="00D808E9" w:rsidRPr="00E737C0" w:rsidRDefault="00D808E9" w:rsidP="00D808E9">
      <w:pPr>
        <w:widowControl/>
        <w:ind w:left="210" w:rightChars="160" w:right="336" w:firstLineChars="270" w:firstLine="567"/>
        <w:jc w:val="left"/>
      </w:pPr>
      <w:r w:rsidRPr="00E737C0">
        <w:rPr>
          <w:rFonts w:hint="eastAsia"/>
        </w:rPr>
        <w:t>中島竜美編『日本原爆論大系</w:t>
      </w:r>
      <w:r w:rsidRPr="00E737C0">
        <w:t xml:space="preserve"> </w:t>
      </w:r>
      <w:r w:rsidRPr="00E737C0">
        <w:t>第</w:t>
      </w:r>
      <w:r w:rsidRPr="00E737C0">
        <w:t>3</w:t>
      </w:r>
      <w:r w:rsidRPr="00E737C0">
        <w:t>巻</w:t>
      </w:r>
      <w:r w:rsidRPr="00E737C0">
        <w:t xml:space="preserve"> </w:t>
      </w:r>
      <w:r w:rsidRPr="00E737C0">
        <w:t>原爆被害は国境を越える』株式会社日本図書センター、</w:t>
      </w:r>
      <w:r w:rsidRPr="00E737C0">
        <w:t>1999</w:t>
      </w:r>
      <w:r w:rsidRPr="00E737C0">
        <w:t>年</w:t>
      </w:r>
      <w:r w:rsidRPr="00E737C0">
        <w:t>6</w:t>
      </w:r>
      <w:r w:rsidRPr="00E737C0">
        <w:t>月</w:t>
      </w:r>
    </w:p>
    <w:p w:rsidR="00D808E9" w:rsidRPr="00E737C0" w:rsidRDefault="00D808E9" w:rsidP="00D808E9">
      <w:pPr>
        <w:widowControl/>
        <w:ind w:left="210" w:rightChars="160" w:right="336" w:firstLineChars="270" w:firstLine="567"/>
        <w:jc w:val="left"/>
      </w:pPr>
      <w:r w:rsidRPr="00E737C0">
        <w:rPr>
          <w:rFonts w:hint="eastAsia"/>
        </w:rPr>
        <w:t>平野伸人編『海の向こうの被爆者たち―在外被爆者問題の理解のために』八月書館、</w:t>
      </w:r>
      <w:r w:rsidRPr="00E737C0">
        <w:t>2009</w:t>
      </w:r>
      <w:r w:rsidRPr="00E737C0">
        <w:t>年</w:t>
      </w:r>
      <w:r w:rsidRPr="00E737C0">
        <w:t>6</w:t>
      </w:r>
      <w:r w:rsidRPr="00E737C0">
        <w:t>月</w:t>
      </w:r>
    </w:p>
    <w:p w:rsidR="00D808E9" w:rsidRDefault="00D808E9" w:rsidP="00D808E9">
      <w:pPr>
        <w:ind w:left="210" w:rightChars="160" w:right="336" w:firstLineChars="270" w:firstLine="567"/>
      </w:pPr>
      <w:r w:rsidRPr="00CE2AC8">
        <w:rPr>
          <w:rFonts w:hint="eastAsia"/>
        </w:rPr>
        <w:t>藤原茂「ボンバ・アトミカ―南米に生きる被爆者たち三か国の百数十人が母国の援護を求めていた」潮出出版社『潮』一九八五年（昭和</w:t>
      </w:r>
      <w:r w:rsidRPr="00CE2AC8">
        <w:t>60</w:t>
      </w:r>
      <w:r w:rsidRPr="00CE2AC8">
        <w:t>年）一月号</w:t>
      </w:r>
    </w:p>
    <w:p w:rsidR="00D808E9" w:rsidRDefault="00D808E9" w:rsidP="00D808E9">
      <w:pPr>
        <w:ind w:left="210" w:rightChars="160" w:right="336" w:firstLineChars="270" w:firstLine="567"/>
      </w:pPr>
      <w:r>
        <w:rPr>
          <w:rFonts w:hint="eastAsia"/>
        </w:rPr>
        <w:t>ブラジル被爆者平和協会『南米在住ヒバクシャ</w:t>
      </w:r>
      <w:r>
        <w:t xml:space="preserve"> </w:t>
      </w:r>
      <w:r>
        <w:t>魂の叫び』コジロー出版、</w:t>
      </w:r>
      <w:r>
        <w:t>2014</w:t>
      </w:r>
      <w:r>
        <w:t>年</w:t>
      </w:r>
    </w:p>
    <w:p w:rsidR="00D808E9" w:rsidRDefault="00D808E9" w:rsidP="00D808E9">
      <w:pPr>
        <w:ind w:left="210" w:rightChars="160" w:right="336" w:firstLineChars="270" w:firstLine="567"/>
      </w:pPr>
      <w:r>
        <w:rPr>
          <w:rFonts w:hint="eastAsia"/>
        </w:rPr>
        <w:t>ブラジル被爆者平和協会</w:t>
      </w:r>
      <w:r>
        <w:t>HP</w:t>
      </w:r>
      <w:r>
        <w:rPr>
          <w:rStyle w:val="af5"/>
        </w:rPr>
        <w:footnoteReference w:id="15"/>
      </w:r>
    </w:p>
    <w:p w:rsidR="00D808E9" w:rsidRPr="005A4392" w:rsidRDefault="00D808E9" w:rsidP="00D808E9">
      <w:pPr>
        <w:ind w:leftChars="100" w:left="210" w:rightChars="160" w:right="336" w:firstLineChars="270" w:firstLine="567"/>
      </w:pPr>
      <w:r w:rsidRPr="00775C65">
        <w:t>http://www5f.biglobe.ne.jp/~vitima_bomba-atomica_brasil/</w:t>
      </w:r>
      <w:r>
        <w:rPr>
          <w:rFonts w:hint="eastAsia"/>
        </w:rPr>
        <w:t xml:space="preserve">　</w:t>
      </w:r>
    </w:p>
    <w:p w:rsidR="00D808E9" w:rsidRPr="00A72336" w:rsidRDefault="00D808E9" w:rsidP="00D808E9">
      <w:pPr>
        <w:widowControl/>
        <w:ind w:rightChars="160" w:right="336" w:firstLineChars="270" w:firstLine="567"/>
        <w:jc w:val="center"/>
        <w:rPr>
          <w:szCs w:val="21"/>
        </w:rPr>
      </w:pPr>
    </w:p>
    <w:p w:rsidR="00D808E9" w:rsidRDefault="00D808E9" w:rsidP="00D808E9">
      <w:pPr>
        <w:widowControl/>
        <w:jc w:val="center"/>
        <w:rPr>
          <w:szCs w:val="21"/>
        </w:rPr>
      </w:pPr>
    </w:p>
    <w:p w:rsidR="00D808E9" w:rsidRDefault="00D808E9" w:rsidP="00D808E9">
      <w:pPr>
        <w:widowControl/>
        <w:jc w:val="left"/>
        <w:rPr>
          <w:szCs w:val="21"/>
        </w:rPr>
      </w:pPr>
      <w:r>
        <w:rPr>
          <w:szCs w:val="21"/>
        </w:rPr>
        <w:br w:type="page"/>
      </w:r>
    </w:p>
    <w:p w:rsidR="00D808E9" w:rsidRDefault="00D808E9" w:rsidP="00D808E9">
      <w:pPr>
        <w:widowControl/>
        <w:rPr>
          <w:szCs w:val="21"/>
        </w:rPr>
        <w:sectPr w:rsidR="00D808E9" w:rsidSect="00BC20B7">
          <w:type w:val="continuous"/>
          <w:pgSz w:w="11906" w:h="16838"/>
          <w:pgMar w:top="1440" w:right="1274" w:bottom="2127" w:left="1080" w:header="851" w:footer="454" w:gutter="0"/>
          <w:cols w:space="425"/>
          <w:docGrid w:type="lines" w:linePitch="360"/>
        </w:sectPr>
      </w:pPr>
    </w:p>
    <w:p w:rsidR="00D808E9" w:rsidRDefault="00D808E9" w:rsidP="00D808E9">
      <w:pPr>
        <w:widowControl/>
        <w:jc w:val="center"/>
        <w:rPr>
          <w:szCs w:val="21"/>
        </w:rPr>
      </w:pPr>
      <w:r>
        <w:rPr>
          <w:rFonts w:hint="eastAsia"/>
          <w:noProof/>
          <w:szCs w:val="21"/>
        </w:rPr>
        <w:lastRenderedPageBreak/>
        <w:drawing>
          <wp:inline distT="0" distB="0" distL="0" distR="0">
            <wp:extent cx="6645910" cy="9398000"/>
            <wp:effectExtent l="19050" t="0" r="2540" b="0"/>
            <wp:docPr id="28756" name="図 396" descr="広島　第３分科会　井上つぐ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３分科会　井上つぐみ_page-0001.jpg"/>
                    <pic:cNvPicPr/>
                  </pic:nvPicPr>
                  <pic:blipFill>
                    <a:blip r:embed="rId21" cstate="print"/>
                    <a:stretch>
                      <a:fillRect/>
                    </a:stretch>
                  </pic:blipFill>
                  <pic:spPr>
                    <a:xfrm>
                      <a:off x="0" y="0"/>
                      <a:ext cx="6645910" cy="9398000"/>
                    </a:xfrm>
                    <a:prstGeom prst="rect">
                      <a:avLst/>
                    </a:prstGeom>
                  </pic:spPr>
                </pic:pic>
              </a:graphicData>
            </a:graphic>
          </wp:inline>
        </w:drawing>
      </w:r>
    </w:p>
    <w:p w:rsidR="00D808E9" w:rsidRDefault="00D808E9" w:rsidP="00D808E9">
      <w:pPr>
        <w:widowControl/>
        <w:jc w:val="left"/>
        <w:rPr>
          <w:szCs w:val="21"/>
        </w:rPr>
        <w:sectPr w:rsidR="00D808E9" w:rsidSect="00BC20B7">
          <w:type w:val="continuous"/>
          <w:pgSz w:w="11906" w:h="16838"/>
          <w:pgMar w:top="720" w:right="720" w:bottom="720" w:left="720" w:header="851" w:footer="454" w:gutter="0"/>
          <w:cols w:space="425"/>
          <w:docGrid w:type="lines" w:linePitch="360"/>
        </w:sectPr>
      </w:pPr>
      <w:r>
        <w:rPr>
          <w:noProof/>
          <w:szCs w:val="21"/>
        </w:rPr>
        <w:lastRenderedPageBreak/>
        <w:drawing>
          <wp:inline distT="0" distB="0" distL="0" distR="0">
            <wp:extent cx="6645910" cy="9398000"/>
            <wp:effectExtent l="19050" t="0" r="2540" b="0"/>
            <wp:docPr id="28757" name="図 397" descr="広島　第３分科会　酒見知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　第３分科会　酒見知花_page-0001.jpg"/>
                    <pic:cNvPicPr/>
                  </pic:nvPicPr>
                  <pic:blipFill>
                    <a:blip r:embed="rId22" cstate="print"/>
                    <a:stretch>
                      <a:fillRect/>
                    </a:stretch>
                  </pic:blipFill>
                  <pic:spPr>
                    <a:xfrm>
                      <a:off x="0" y="0"/>
                      <a:ext cx="6645910" cy="9398000"/>
                    </a:xfrm>
                    <a:prstGeom prst="rect">
                      <a:avLst/>
                    </a:prstGeom>
                  </pic:spPr>
                </pic:pic>
              </a:graphicData>
            </a:graphic>
          </wp:inline>
        </w:drawing>
      </w:r>
    </w:p>
    <w:tbl>
      <w:tblPr>
        <w:tblStyle w:val="a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5355"/>
        <w:gridCol w:w="5327"/>
      </w:tblGrid>
      <w:tr w:rsidR="00D808E9" w:rsidTr="000D159C">
        <w:trPr>
          <w:trHeight w:val="3600"/>
        </w:trPr>
        <w:tc>
          <w:tcPr>
            <w:tcW w:w="0" w:type="auto"/>
          </w:tcPr>
          <w:p w:rsidR="00D808E9" w:rsidRDefault="00D808E9" w:rsidP="000D159C">
            <w:r w:rsidRPr="00DE4FB0">
              <w:object w:dxaOrig="9608"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25pt;height:2in" o:ole="">
                  <v:imagedata r:id="rId23" o:title=""/>
                </v:shape>
                <o:OLEObject Type="Embed" ProgID="PowerPoint.Slide.12" ShapeID="_x0000_i1025" DrawAspect="Content" ObjectID="_1688287550" r:id="rId24"/>
              </w:object>
            </w:r>
          </w:p>
        </w:tc>
        <w:tc>
          <w:tcPr>
            <w:tcW w:w="0" w:type="auto"/>
          </w:tcPr>
          <w:p w:rsidR="00D808E9" w:rsidRDefault="00D808E9" w:rsidP="000D159C">
            <w:r w:rsidRPr="00DE4FB0">
              <w:object w:dxaOrig="9608" w:dyaOrig="5406">
                <v:shape id="_x0000_i1026" type="#_x0000_t75" style="width:255.75pt;height:2in" o:ole="">
                  <v:imagedata r:id="rId25" o:title=""/>
                </v:shape>
                <o:OLEObject Type="Embed" ProgID="PowerPoint.Slide.12" ShapeID="_x0000_i1026" DrawAspect="Content" ObjectID="_1688287551" r:id="rId26"/>
              </w:object>
            </w:r>
          </w:p>
        </w:tc>
      </w:tr>
      <w:tr w:rsidR="00D808E9" w:rsidTr="000D159C">
        <w:trPr>
          <w:trHeight w:val="3600"/>
        </w:trPr>
        <w:tc>
          <w:tcPr>
            <w:tcW w:w="0" w:type="auto"/>
          </w:tcPr>
          <w:p w:rsidR="00D808E9" w:rsidRDefault="00D808E9" w:rsidP="000D159C">
            <w:r w:rsidRPr="00DE4FB0">
              <w:object w:dxaOrig="9608" w:dyaOrig="5406">
                <v:shape id="_x0000_i1027" type="#_x0000_t75" style="width:255.75pt;height:2in" o:ole="">
                  <v:imagedata r:id="rId27" o:title=""/>
                </v:shape>
                <o:OLEObject Type="Embed" ProgID="PowerPoint.Slide.12" ShapeID="_x0000_i1027" DrawAspect="Content" ObjectID="_1688287552" r:id="rId28"/>
              </w:object>
            </w:r>
          </w:p>
        </w:tc>
        <w:tc>
          <w:tcPr>
            <w:tcW w:w="0" w:type="auto"/>
          </w:tcPr>
          <w:p w:rsidR="00D808E9" w:rsidRDefault="00D808E9" w:rsidP="000D159C">
            <w:r w:rsidRPr="00DE4FB0">
              <w:object w:dxaOrig="9608" w:dyaOrig="5406">
                <v:shape id="_x0000_i1028" type="#_x0000_t75" style="width:255.75pt;height:2in" o:ole="">
                  <v:imagedata r:id="rId29" o:title=""/>
                </v:shape>
                <o:OLEObject Type="Embed" ProgID="PowerPoint.Slide.12" ShapeID="_x0000_i1028" DrawAspect="Content" ObjectID="_1688287553" r:id="rId30"/>
              </w:object>
            </w:r>
          </w:p>
        </w:tc>
      </w:tr>
      <w:tr w:rsidR="00D808E9" w:rsidTr="000D159C">
        <w:trPr>
          <w:trHeight w:val="3600"/>
        </w:trPr>
        <w:tc>
          <w:tcPr>
            <w:tcW w:w="0" w:type="auto"/>
          </w:tcPr>
          <w:p w:rsidR="00D808E9" w:rsidRDefault="00D808E9" w:rsidP="000D159C">
            <w:r w:rsidRPr="00DE4FB0">
              <w:object w:dxaOrig="9608" w:dyaOrig="5406">
                <v:shape id="_x0000_i1029" type="#_x0000_t75" style="width:255.75pt;height:2in" o:ole="">
                  <v:imagedata r:id="rId31" o:title=""/>
                </v:shape>
                <o:OLEObject Type="Embed" ProgID="PowerPoint.Slide.12" ShapeID="_x0000_i1029" DrawAspect="Content" ObjectID="_1688287554" r:id="rId32"/>
              </w:object>
            </w:r>
          </w:p>
        </w:tc>
        <w:tc>
          <w:tcPr>
            <w:tcW w:w="0" w:type="auto"/>
          </w:tcPr>
          <w:p w:rsidR="00D808E9" w:rsidRDefault="00D808E9" w:rsidP="000D159C">
            <w:r w:rsidRPr="00DE4FB0">
              <w:object w:dxaOrig="9608" w:dyaOrig="5406">
                <v:shape id="_x0000_i1030" type="#_x0000_t75" style="width:255.75pt;height:2in" o:ole="">
                  <v:imagedata r:id="rId33" o:title=""/>
                </v:shape>
                <o:OLEObject Type="Embed" ProgID="PowerPoint.Slide.12" ShapeID="_x0000_i1030" DrawAspect="Content" ObjectID="_1688287555" r:id="rId34"/>
              </w:object>
            </w:r>
          </w:p>
        </w:tc>
      </w:tr>
      <w:tr w:rsidR="00D808E9" w:rsidTr="000D159C">
        <w:trPr>
          <w:trHeight w:val="3600"/>
        </w:trPr>
        <w:tc>
          <w:tcPr>
            <w:tcW w:w="0" w:type="auto"/>
          </w:tcPr>
          <w:p w:rsidR="00D808E9" w:rsidRDefault="00D808E9" w:rsidP="000D159C">
            <w:r w:rsidRPr="00DE4FB0">
              <w:object w:dxaOrig="9608" w:dyaOrig="5406">
                <v:shape id="_x0000_i1031" type="#_x0000_t75" style="width:255.75pt;height:2in" o:ole="">
                  <v:imagedata r:id="rId35" o:title=""/>
                </v:shape>
                <o:OLEObject Type="Embed" ProgID="PowerPoint.Slide.12" ShapeID="_x0000_i1031" DrawAspect="Content" ObjectID="_1688287556" r:id="rId36"/>
              </w:object>
            </w:r>
          </w:p>
        </w:tc>
        <w:tc>
          <w:tcPr>
            <w:tcW w:w="0" w:type="auto"/>
          </w:tcPr>
          <w:p w:rsidR="00D808E9" w:rsidRDefault="00D808E9" w:rsidP="000D159C">
            <w:r w:rsidRPr="00DE4FB0">
              <w:object w:dxaOrig="9608" w:dyaOrig="5406">
                <v:shape id="_x0000_i1032" type="#_x0000_t75" style="width:255.75pt;height:2in" o:ole="">
                  <v:imagedata r:id="rId37" o:title=""/>
                </v:shape>
                <o:OLEObject Type="Embed" ProgID="PowerPoint.Slide.12" ShapeID="_x0000_i1032" DrawAspect="Content" ObjectID="_1688287557" r:id="rId38"/>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33" type="#_x0000_t75" style="width:254.25pt;height:143.25pt" o:ole="">
                  <v:imagedata r:id="rId39" o:title=""/>
                </v:shape>
                <o:OLEObject Type="Embed" ProgID="PowerPoint.Slide.12" ShapeID="_x0000_i1033" DrawAspect="Content" ObjectID="_1688287558" r:id="rId40"/>
              </w:object>
            </w:r>
          </w:p>
        </w:tc>
        <w:tc>
          <w:tcPr>
            <w:tcW w:w="5337" w:type="dxa"/>
            <w:vAlign w:val="center"/>
          </w:tcPr>
          <w:p w:rsidR="00D808E9" w:rsidRDefault="00D808E9" w:rsidP="000D159C">
            <w:pPr>
              <w:jc w:val="center"/>
            </w:pPr>
            <w:r w:rsidRPr="00DE4FB0">
              <w:object w:dxaOrig="9608" w:dyaOrig="5406">
                <v:shape id="_x0000_i1034" type="#_x0000_t75" style="width:255.75pt;height:2in" o:ole="">
                  <v:imagedata r:id="rId41" o:title=""/>
                </v:shape>
                <o:OLEObject Type="Embed" ProgID="PowerPoint.Slide.12" ShapeID="_x0000_i1034" DrawAspect="Content" ObjectID="_1688287559" r:id="rId42"/>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35" type="#_x0000_t75" style="width:255.75pt;height:2in" o:ole="">
                  <v:imagedata r:id="rId43" o:title=""/>
                </v:shape>
                <o:OLEObject Type="Embed" ProgID="PowerPoint.Slide.12" ShapeID="_x0000_i1035" DrawAspect="Content" ObjectID="_1688287560" r:id="rId44"/>
              </w:object>
            </w:r>
          </w:p>
        </w:tc>
        <w:tc>
          <w:tcPr>
            <w:tcW w:w="5337" w:type="dxa"/>
            <w:vAlign w:val="center"/>
          </w:tcPr>
          <w:p w:rsidR="00D808E9" w:rsidRDefault="00D808E9" w:rsidP="000D159C">
            <w:pPr>
              <w:jc w:val="center"/>
            </w:pPr>
            <w:r w:rsidRPr="00DE4FB0">
              <w:object w:dxaOrig="9608" w:dyaOrig="5406">
                <v:shape id="_x0000_i1036" type="#_x0000_t75" style="width:255.75pt;height:2in" o:ole="">
                  <v:imagedata r:id="rId45" o:title=""/>
                </v:shape>
                <o:OLEObject Type="Embed" ProgID="PowerPoint.Slide.12" ShapeID="_x0000_i1036" DrawAspect="Content" ObjectID="_1688287561" r:id="rId46"/>
              </w:object>
            </w:r>
          </w:p>
        </w:tc>
      </w:tr>
      <w:tr w:rsidR="00D808E9" w:rsidTr="000D159C">
        <w:trPr>
          <w:trHeight w:val="3600"/>
        </w:trPr>
        <w:tc>
          <w:tcPr>
            <w:tcW w:w="5345" w:type="dxa"/>
            <w:vAlign w:val="center"/>
          </w:tcPr>
          <w:p w:rsidR="00D808E9" w:rsidRPr="00DE4FB0" w:rsidRDefault="00D808E9" w:rsidP="000D159C">
            <w:pPr>
              <w:jc w:val="center"/>
            </w:pPr>
            <w:r w:rsidRPr="00DE4FB0">
              <w:object w:dxaOrig="9608" w:dyaOrig="5406">
                <v:shape id="_x0000_i1037" type="#_x0000_t75" style="width:255.75pt;height:2in" o:ole="">
                  <v:imagedata r:id="rId47" o:title=""/>
                </v:shape>
                <o:OLEObject Type="Embed" ProgID="PowerPoint.Slide.12" ShapeID="_x0000_i1037" DrawAspect="Content" ObjectID="_1688287562" r:id="rId48"/>
              </w:object>
            </w:r>
          </w:p>
        </w:tc>
        <w:tc>
          <w:tcPr>
            <w:tcW w:w="5337" w:type="dxa"/>
            <w:vAlign w:val="center"/>
          </w:tcPr>
          <w:p w:rsidR="00D808E9" w:rsidRDefault="00D808E9" w:rsidP="000D159C">
            <w:pPr>
              <w:jc w:val="center"/>
            </w:pPr>
            <w:r w:rsidRPr="00DE4FB0">
              <w:object w:dxaOrig="9608" w:dyaOrig="5406">
                <v:shape id="_x0000_i1038" type="#_x0000_t75" style="width:255.75pt;height:2in" o:ole="">
                  <v:imagedata r:id="rId49" o:title=""/>
                </v:shape>
                <o:OLEObject Type="Embed" ProgID="PowerPoint.Slide.12" ShapeID="_x0000_i1038" DrawAspect="Content" ObjectID="_1688287563" r:id="rId50"/>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39" type="#_x0000_t75" style="width:255.75pt;height:2in" o:ole="">
                  <v:imagedata r:id="rId51" o:title=""/>
                </v:shape>
                <o:OLEObject Type="Embed" ProgID="PowerPoint.Slide.12" ShapeID="_x0000_i1039" DrawAspect="Content" ObjectID="_1688287564" r:id="rId52"/>
              </w:object>
            </w:r>
          </w:p>
        </w:tc>
        <w:tc>
          <w:tcPr>
            <w:tcW w:w="5337" w:type="dxa"/>
            <w:vAlign w:val="center"/>
          </w:tcPr>
          <w:p w:rsidR="00D808E9" w:rsidRDefault="00D808E9" w:rsidP="000D159C">
            <w:pPr>
              <w:jc w:val="center"/>
            </w:pPr>
            <w:r w:rsidRPr="00DE4FB0">
              <w:object w:dxaOrig="9608" w:dyaOrig="5406">
                <v:shape id="_x0000_i1040" type="#_x0000_t75" style="width:255.75pt;height:2in" o:ole="">
                  <v:imagedata r:id="rId53" o:title=""/>
                </v:shape>
                <o:OLEObject Type="Embed" ProgID="PowerPoint.Slide.12" ShapeID="_x0000_i1040" DrawAspect="Content" ObjectID="_1688287565" r:id="rId54"/>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41" type="#_x0000_t75" style="width:257.25pt;height:2in" o:ole="">
                  <v:imagedata r:id="rId55" o:title=""/>
                </v:shape>
                <o:OLEObject Type="Embed" ProgID="PowerPoint.Slide.12" ShapeID="_x0000_i1041" DrawAspect="Content" ObjectID="_1688287566" r:id="rId56"/>
              </w:object>
            </w:r>
          </w:p>
        </w:tc>
        <w:tc>
          <w:tcPr>
            <w:tcW w:w="5337" w:type="dxa"/>
            <w:vAlign w:val="center"/>
          </w:tcPr>
          <w:p w:rsidR="00D808E9" w:rsidRDefault="00D808E9" w:rsidP="000D159C">
            <w:pPr>
              <w:jc w:val="center"/>
            </w:pPr>
            <w:r w:rsidRPr="00DE4FB0">
              <w:object w:dxaOrig="9608" w:dyaOrig="5406">
                <v:shape id="_x0000_i1042" type="#_x0000_t75" style="width:255.75pt;height:2in" o:ole="">
                  <v:imagedata r:id="rId57" o:title=""/>
                </v:shape>
                <o:OLEObject Type="Embed" ProgID="PowerPoint.Slide.12" ShapeID="_x0000_i1042" DrawAspect="Content" ObjectID="_1688287567" r:id="rId58"/>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43" type="#_x0000_t75" style="width:255.75pt;height:2in" o:ole="">
                  <v:imagedata r:id="rId59" o:title=""/>
                </v:shape>
                <o:OLEObject Type="Embed" ProgID="PowerPoint.Slide.12" ShapeID="_x0000_i1043" DrawAspect="Content" ObjectID="_1688287568" r:id="rId60"/>
              </w:object>
            </w:r>
          </w:p>
        </w:tc>
        <w:tc>
          <w:tcPr>
            <w:tcW w:w="5337" w:type="dxa"/>
            <w:vAlign w:val="center"/>
          </w:tcPr>
          <w:p w:rsidR="00D808E9" w:rsidRDefault="00D808E9" w:rsidP="000D159C">
            <w:pPr>
              <w:jc w:val="center"/>
            </w:pPr>
            <w:r w:rsidRPr="00DE4FB0">
              <w:object w:dxaOrig="9608" w:dyaOrig="5406">
                <v:shape id="_x0000_i1044" type="#_x0000_t75" style="width:255.75pt;height:2in" o:ole="">
                  <v:imagedata r:id="rId61" o:title=""/>
                </v:shape>
                <o:OLEObject Type="Embed" ProgID="PowerPoint.Slide.12" ShapeID="_x0000_i1044" DrawAspect="Content" ObjectID="_1688287569" r:id="rId62"/>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45" type="#_x0000_t75" style="width:255.75pt;height:2in" o:ole="">
                  <v:imagedata r:id="rId63" o:title=""/>
                </v:shape>
                <o:OLEObject Type="Embed" ProgID="PowerPoint.Slide.12" ShapeID="_x0000_i1045" DrawAspect="Content" ObjectID="_1688287570" r:id="rId64"/>
              </w:object>
            </w:r>
          </w:p>
        </w:tc>
        <w:tc>
          <w:tcPr>
            <w:tcW w:w="5337" w:type="dxa"/>
            <w:vAlign w:val="center"/>
          </w:tcPr>
          <w:p w:rsidR="00D808E9" w:rsidRDefault="00D808E9" w:rsidP="000D159C">
            <w:pPr>
              <w:jc w:val="center"/>
            </w:pPr>
            <w:r w:rsidRPr="00DE4FB0">
              <w:object w:dxaOrig="9608" w:dyaOrig="5406">
                <v:shape id="_x0000_i1046" type="#_x0000_t75" style="width:255.75pt;height:2in" o:ole="">
                  <v:imagedata r:id="rId65" o:title=""/>
                </v:shape>
                <o:OLEObject Type="Embed" ProgID="PowerPoint.Slide.12" ShapeID="_x0000_i1046" DrawAspect="Content" ObjectID="_1688287571" r:id="rId66"/>
              </w:object>
            </w:r>
          </w:p>
        </w:tc>
      </w:tr>
      <w:tr w:rsidR="00D808E9" w:rsidTr="000D159C">
        <w:trPr>
          <w:trHeight w:val="3600"/>
        </w:trPr>
        <w:tc>
          <w:tcPr>
            <w:tcW w:w="5345" w:type="dxa"/>
            <w:vAlign w:val="center"/>
          </w:tcPr>
          <w:p w:rsidR="00D808E9" w:rsidRDefault="00D808E9" w:rsidP="000D159C">
            <w:pPr>
              <w:jc w:val="center"/>
            </w:pPr>
            <w:r w:rsidRPr="00DE4FB0">
              <w:object w:dxaOrig="9608" w:dyaOrig="5406">
                <v:shape id="_x0000_i1047" type="#_x0000_t75" style="width:255.75pt;height:2in" o:ole="">
                  <v:imagedata r:id="rId67" o:title=""/>
                </v:shape>
                <o:OLEObject Type="Embed" ProgID="PowerPoint.Slide.12" ShapeID="_x0000_i1047" DrawAspect="Content" ObjectID="_1688287572" r:id="rId68"/>
              </w:object>
            </w:r>
          </w:p>
        </w:tc>
        <w:tc>
          <w:tcPr>
            <w:tcW w:w="5337" w:type="dxa"/>
            <w:vAlign w:val="center"/>
          </w:tcPr>
          <w:p w:rsidR="00D808E9" w:rsidRDefault="00D808E9" w:rsidP="000D159C">
            <w:pPr>
              <w:jc w:val="center"/>
            </w:pPr>
            <w:r w:rsidRPr="00DE4FB0">
              <w:object w:dxaOrig="9608" w:dyaOrig="5406">
                <v:shape id="_x0000_i1048" type="#_x0000_t75" style="width:255.75pt;height:2in" o:ole="">
                  <v:imagedata r:id="rId69" o:title=""/>
                </v:shape>
                <o:OLEObject Type="Embed" ProgID="PowerPoint.Slide.12" ShapeID="_x0000_i1048" DrawAspect="Content" ObjectID="_1688287573" r:id="rId70"/>
              </w:object>
            </w:r>
          </w:p>
        </w:tc>
      </w:tr>
      <w:tr w:rsidR="00D808E9" w:rsidTr="000D159C">
        <w:trPr>
          <w:trHeight w:val="3600"/>
        </w:trPr>
        <w:tc>
          <w:tcPr>
            <w:tcW w:w="5341" w:type="dxa"/>
            <w:vAlign w:val="center"/>
          </w:tcPr>
          <w:p w:rsidR="00D808E9" w:rsidRDefault="00D808E9" w:rsidP="000D159C">
            <w:pPr>
              <w:jc w:val="center"/>
            </w:pPr>
            <w:r w:rsidRPr="00DE4FB0">
              <w:object w:dxaOrig="9608" w:dyaOrig="5406">
                <v:shape id="_x0000_i1049" type="#_x0000_t75" style="width:253.5pt;height:143.25pt" o:ole="">
                  <v:imagedata r:id="rId71" o:title=""/>
                </v:shape>
                <o:OLEObject Type="Embed" ProgID="PowerPoint.Slide.12" ShapeID="_x0000_i1049" DrawAspect="Content" ObjectID="_1688287574" r:id="rId72"/>
              </w:object>
            </w:r>
          </w:p>
        </w:tc>
        <w:tc>
          <w:tcPr>
            <w:tcW w:w="5341" w:type="dxa"/>
            <w:vAlign w:val="center"/>
          </w:tcPr>
          <w:p w:rsidR="00D808E9" w:rsidRDefault="00D808E9" w:rsidP="000D159C">
            <w:pPr>
              <w:jc w:val="center"/>
            </w:pPr>
            <w:r w:rsidRPr="00DE4FB0">
              <w:object w:dxaOrig="9608" w:dyaOrig="5406">
                <v:shape id="_x0000_i1050" type="#_x0000_t75" style="width:255.75pt;height:2in" o:ole="">
                  <v:imagedata r:id="rId73" o:title=""/>
                </v:shape>
                <o:OLEObject Type="Embed" ProgID="PowerPoint.Slide.12" ShapeID="_x0000_i1050" DrawAspect="Content" ObjectID="_1688287575" r:id="rId74"/>
              </w:object>
            </w:r>
          </w:p>
        </w:tc>
      </w:tr>
      <w:tr w:rsidR="00D808E9" w:rsidTr="000D159C">
        <w:trPr>
          <w:trHeight w:val="3600"/>
        </w:trPr>
        <w:tc>
          <w:tcPr>
            <w:tcW w:w="5341" w:type="dxa"/>
            <w:vAlign w:val="center"/>
          </w:tcPr>
          <w:p w:rsidR="00D808E9" w:rsidRDefault="00D808E9" w:rsidP="000D159C">
            <w:pPr>
              <w:jc w:val="center"/>
            </w:pPr>
            <w:r w:rsidRPr="00DE4FB0">
              <w:object w:dxaOrig="9608" w:dyaOrig="5406">
                <v:shape id="_x0000_i1051" type="#_x0000_t75" style="width:255.75pt;height:2in" o:ole="">
                  <v:imagedata r:id="rId75" o:title=""/>
                </v:shape>
                <o:OLEObject Type="Embed" ProgID="PowerPoint.Slide.12" ShapeID="_x0000_i1051" DrawAspect="Content" ObjectID="_1688287576" r:id="rId76"/>
              </w:object>
            </w:r>
          </w:p>
        </w:tc>
        <w:tc>
          <w:tcPr>
            <w:tcW w:w="5341" w:type="dxa"/>
            <w:vAlign w:val="center"/>
          </w:tcPr>
          <w:p w:rsidR="00D808E9" w:rsidRDefault="00D808E9" w:rsidP="000D159C">
            <w:pPr>
              <w:jc w:val="center"/>
            </w:pPr>
            <w:r w:rsidRPr="00DE4FB0">
              <w:object w:dxaOrig="9608" w:dyaOrig="5406">
                <v:shape id="_x0000_i1052" type="#_x0000_t75" style="width:255.75pt;height:2in" o:ole="">
                  <v:imagedata r:id="rId77" o:title=""/>
                </v:shape>
                <o:OLEObject Type="Embed" ProgID="PowerPoint.Slide.12" ShapeID="_x0000_i1052" DrawAspect="Content" ObjectID="_1688287577" r:id="rId78"/>
              </w:object>
            </w:r>
          </w:p>
        </w:tc>
      </w:tr>
      <w:tr w:rsidR="00D808E9" w:rsidTr="000D159C">
        <w:trPr>
          <w:trHeight w:val="3600"/>
        </w:trPr>
        <w:tc>
          <w:tcPr>
            <w:tcW w:w="5341" w:type="dxa"/>
            <w:vAlign w:val="center"/>
          </w:tcPr>
          <w:p w:rsidR="00D808E9" w:rsidRDefault="00D808E9" w:rsidP="000D159C">
            <w:pPr>
              <w:jc w:val="center"/>
            </w:pPr>
            <w:r w:rsidRPr="00DE4FB0">
              <w:object w:dxaOrig="9608" w:dyaOrig="5406">
                <v:shape id="_x0000_i1053" type="#_x0000_t75" style="width:255.75pt;height:2in" o:ole="">
                  <v:imagedata r:id="rId79" o:title=""/>
                </v:shape>
                <o:OLEObject Type="Embed" ProgID="PowerPoint.Slide.12" ShapeID="_x0000_i1053" DrawAspect="Content" ObjectID="_1688287578" r:id="rId80"/>
              </w:object>
            </w:r>
          </w:p>
        </w:tc>
        <w:tc>
          <w:tcPr>
            <w:tcW w:w="5341" w:type="dxa"/>
            <w:vAlign w:val="center"/>
          </w:tcPr>
          <w:p w:rsidR="00D808E9" w:rsidRDefault="00D808E9" w:rsidP="000D159C">
            <w:pPr>
              <w:jc w:val="center"/>
            </w:pPr>
            <w:r w:rsidRPr="00DE4FB0">
              <w:object w:dxaOrig="9608" w:dyaOrig="5406">
                <v:shape id="_x0000_i1054" type="#_x0000_t75" style="width:255.75pt;height:2in" o:ole="">
                  <v:imagedata r:id="rId81" o:title=""/>
                </v:shape>
                <o:OLEObject Type="Embed" ProgID="PowerPoint.Slide.12" ShapeID="_x0000_i1054" DrawAspect="Content" ObjectID="_1688287579" r:id="rId82"/>
              </w:object>
            </w:r>
          </w:p>
        </w:tc>
      </w:tr>
    </w:tbl>
    <w:p w:rsidR="00D808E9" w:rsidRDefault="00D808E9" w:rsidP="00D808E9"/>
    <w:p w:rsidR="00D808E9" w:rsidRDefault="00D808E9" w:rsidP="00D808E9">
      <w:pPr>
        <w:widowControl/>
        <w:jc w:val="left"/>
        <w:rPr>
          <w:szCs w:val="21"/>
        </w:rPr>
      </w:pPr>
    </w:p>
    <w:p w:rsidR="00D808E9" w:rsidRDefault="00D808E9" w:rsidP="00D808E9">
      <w:pPr>
        <w:widowControl/>
        <w:jc w:val="left"/>
        <w:rPr>
          <w:szCs w:val="21"/>
        </w:rPr>
      </w:pPr>
    </w:p>
    <w:p w:rsidR="00D808E9" w:rsidRPr="00607C78" w:rsidRDefault="00D808E9" w:rsidP="00D808E9">
      <w:pPr>
        <w:widowControl/>
        <w:jc w:val="center"/>
        <w:rPr>
          <w:szCs w:val="21"/>
        </w:rPr>
      </w:pPr>
    </w:p>
    <w:p w:rsidR="00D808E9" w:rsidRDefault="00D808E9" w:rsidP="00D808E9">
      <w:pPr>
        <w:widowControl/>
        <w:rPr>
          <w:szCs w:val="21"/>
        </w:rPr>
        <w:sectPr w:rsidR="00D808E9" w:rsidSect="00BC20B7">
          <w:pgSz w:w="11906" w:h="16838"/>
          <w:pgMar w:top="567" w:right="720" w:bottom="680" w:left="720" w:header="851" w:footer="454" w:gutter="0"/>
          <w:cols w:space="425"/>
          <w:docGrid w:type="lines" w:linePitch="360"/>
        </w:sectPr>
      </w:pPr>
      <w:r w:rsidRPr="000541C4">
        <w:rPr>
          <w:szCs w:val="21"/>
        </w:rPr>
        <w:br w:type="page"/>
      </w:r>
    </w:p>
    <w:p w:rsidR="00D808E9" w:rsidRPr="00E67EA9"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lastRenderedPageBreak/>
        <w:t>広島大会・閉会行事</w:t>
      </w:r>
    </w:p>
    <w:tbl>
      <w:tblPr>
        <w:tblStyle w:val="a4"/>
        <w:tblW w:w="40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74"/>
        <w:gridCol w:w="5324"/>
      </w:tblGrid>
      <w:tr w:rsidR="00D808E9" w:rsidRPr="00C32226" w:rsidTr="000D159C">
        <w:trPr>
          <w:trHeight w:val="369"/>
        </w:trPr>
        <w:tc>
          <w:tcPr>
            <w:tcW w:w="12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3750" w:type="pct"/>
          </w:tcPr>
          <w:p w:rsidR="00D808E9" w:rsidRPr="00C32226" w:rsidRDefault="00D808E9"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2021年８月６日（金）　９：30～10：15</w:t>
            </w:r>
          </w:p>
        </w:tc>
      </w:tr>
      <w:tr w:rsidR="00D808E9" w:rsidRPr="00E67EA9" w:rsidTr="000D159C">
        <w:trPr>
          <w:trHeight w:val="369"/>
        </w:trPr>
        <w:tc>
          <w:tcPr>
            <w:tcW w:w="12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会　場</w:t>
            </w:r>
          </w:p>
        </w:tc>
        <w:tc>
          <w:tcPr>
            <w:tcW w:w="37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広島県民文化センター／</w:t>
            </w:r>
            <w:r w:rsidRPr="00833E4F">
              <w:rPr>
                <w:rFonts w:ascii="游明朝" w:eastAsia="游明朝" w:hAnsi="游明朝" w:hint="eastAsia"/>
                <w:szCs w:val="21"/>
              </w:rPr>
              <w:t>広島市中区大手町１丁目５</w:t>
            </w:r>
            <w:r w:rsidRPr="00833E4F">
              <w:rPr>
                <w:rFonts w:ascii="游明朝" w:eastAsia="游明朝" w:hAnsi="游明朝"/>
                <w:szCs w:val="21"/>
              </w:rPr>
              <w:t>−３</w:t>
            </w:r>
          </w:p>
        </w:tc>
      </w:tr>
      <w:tr w:rsidR="00D808E9" w:rsidRPr="00C32226" w:rsidTr="000D159C">
        <w:trPr>
          <w:trHeight w:val="369"/>
        </w:trPr>
        <w:tc>
          <w:tcPr>
            <w:tcW w:w="1250"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w:t>
            </w:r>
            <w:r>
              <w:rPr>
                <w:rFonts w:ascii="游明朝" w:eastAsia="游明朝" w:hAnsi="游明朝" w:hint="eastAsia"/>
                <w:szCs w:val="21"/>
              </w:rPr>
              <w:t xml:space="preserve">　</w:t>
            </w:r>
            <w:r w:rsidRPr="00E434EC">
              <w:rPr>
                <w:rFonts w:ascii="游明朝" w:eastAsia="游明朝" w:hAnsi="游明朝" w:hint="eastAsia"/>
                <w:szCs w:val="21"/>
              </w:rPr>
              <w:t>催</w:t>
            </w:r>
          </w:p>
        </w:tc>
        <w:tc>
          <w:tcPr>
            <w:tcW w:w="3750" w:type="pct"/>
          </w:tcPr>
          <w:p w:rsidR="00D808E9" w:rsidRPr="00C32226" w:rsidRDefault="00D808E9" w:rsidP="000D159C">
            <w:pPr>
              <w:overflowPunct w:val="0"/>
              <w:autoSpaceDE w:val="0"/>
              <w:autoSpaceDN w:val="0"/>
              <w:spacing w:line="360" w:lineRule="auto"/>
              <w:ind w:right="1050"/>
              <w:rPr>
                <w:rFonts w:ascii="游明朝" w:eastAsia="游明朝" w:hAnsi="游明朝"/>
                <w:szCs w:val="21"/>
              </w:rPr>
            </w:pPr>
            <w:r>
              <w:rPr>
                <w:rFonts w:ascii="游明朝" w:eastAsia="游明朝" w:hAnsi="游明朝" w:hint="eastAsia"/>
                <w:szCs w:val="21"/>
              </w:rPr>
              <w:t>被爆76周年原水爆禁止世界大会実行委員会</w:t>
            </w:r>
          </w:p>
        </w:tc>
      </w:tr>
    </w:tbl>
    <w:p w:rsidR="00D808E9" w:rsidRPr="00833E4F" w:rsidRDefault="00D808E9" w:rsidP="00D808E9">
      <w:pPr>
        <w:tabs>
          <w:tab w:val="left" w:pos="1395"/>
        </w:tabs>
        <w:rPr>
          <w:rFonts w:ascii="BIZ UDPゴシック" w:eastAsia="BIZ UDPゴシック" w:hAnsi="BIZ UDPゴシック"/>
          <w:szCs w:val="21"/>
        </w:rPr>
      </w:pPr>
    </w:p>
    <w:p w:rsidR="00D808E9" w:rsidRPr="00EF213E" w:rsidRDefault="00D808E9" w:rsidP="00D808E9">
      <w:pPr>
        <w:rPr>
          <w:rFonts w:ascii="BIZ UDPゴシック" w:eastAsia="BIZ UDPゴシック" w:hAnsi="BIZ UDPゴシック"/>
          <w:sz w:val="28"/>
          <w:szCs w:val="28"/>
        </w:rPr>
      </w:pPr>
      <w:r>
        <w:rPr>
          <w:rFonts w:ascii="BIZ UDPゴシック" w:eastAsia="BIZ UDPゴシック" w:hAnsi="BIZ UDPゴシック" w:hint="eastAsia"/>
          <w:sz w:val="28"/>
          <w:szCs w:val="28"/>
        </w:rPr>
        <w:t>広島大会・閉会行事</w:t>
      </w:r>
      <w:r w:rsidRPr="00EF213E">
        <w:rPr>
          <w:rFonts w:ascii="BIZ UDPゴシック" w:eastAsia="BIZ UDPゴシック" w:hAnsi="BIZ UDPゴシック" w:hint="eastAsia"/>
          <w:sz w:val="28"/>
          <w:szCs w:val="28"/>
        </w:rPr>
        <w:t>プログラム</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1"/>
        <w:gridCol w:w="6889"/>
      </w:tblGrid>
      <w:tr w:rsidR="00D808E9" w:rsidRPr="00C32226" w:rsidTr="000D159C">
        <w:trPr>
          <w:trHeight w:val="369"/>
        </w:trPr>
        <w:tc>
          <w:tcPr>
            <w:tcW w:w="1050"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開会あいさつ</w:t>
            </w:r>
          </w:p>
        </w:tc>
        <w:tc>
          <w:tcPr>
            <w:tcW w:w="39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開原弓喜（かいはらゆき）／</w:t>
            </w:r>
            <w:r w:rsidRPr="00863C6B">
              <w:rPr>
                <w:rFonts w:ascii="游明朝" w:eastAsia="游明朝" w:hAnsi="游明朝" w:hint="eastAsia"/>
                <w:szCs w:val="21"/>
              </w:rPr>
              <w:t>第</w:t>
            </w:r>
            <w:r w:rsidRPr="00863C6B">
              <w:rPr>
                <w:rFonts w:ascii="游明朝" w:eastAsia="游明朝" w:hAnsi="游明朝"/>
                <w:szCs w:val="21"/>
              </w:rPr>
              <w:t>21代高校生平和大使</w:t>
            </w:r>
          </w:p>
        </w:tc>
      </w:tr>
      <w:tr w:rsidR="00D808E9" w:rsidRPr="00C32226" w:rsidTr="000D159C">
        <w:trPr>
          <w:trHeight w:val="369"/>
        </w:trPr>
        <w:tc>
          <w:tcPr>
            <w:tcW w:w="1050"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黙祷</w:t>
            </w:r>
          </w:p>
        </w:tc>
        <w:tc>
          <w:tcPr>
            <w:tcW w:w="3950" w:type="pct"/>
          </w:tcPr>
          <w:p w:rsidR="00D808E9" w:rsidRPr="00C32226" w:rsidRDefault="00D808E9" w:rsidP="000D159C">
            <w:pPr>
              <w:overflowPunct w:val="0"/>
              <w:autoSpaceDE w:val="0"/>
              <w:autoSpaceDN w:val="0"/>
              <w:spacing w:line="360" w:lineRule="auto"/>
              <w:rPr>
                <w:rFonts w:ascii="游明朝" w:eastAsia="游明朝" w:hAnsi="游明朝"/>
                <w:szCs w:val="21"/>
              </w:rPr>
            </w:pPr>
          </w:p>
        </w:tc>
      </w:tr>
      <w:tr w:rsidR="00D808E9" w:rsidRPr="00C32226" w:rsidTr="000D159C">
        <w:trPr>
          <w:trHeight w:val="369"/>
        </w:trPr>
        <w:tc>
          <w:tcPr>
            <w:tcW w:w="1050"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主催者あいさつ</w:t>
            </w:r>
          </w:p>
        </w:tc>
        <w:tc>
          <w:tcPr>
            <w:tcW w:w="39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金子哲夫（かねこてつお）／</w:t>
            </w:r>
            <w:r w:rsidRPr="00863C6B">
              <w:rPr>
                <w:rFonts w:ascii="游明朝" w:eastAsia="游明朝" w:hAnsi="游明朝" w:hint="eastAsia"/>
                <w:szCs w:val="21"/>
              </w:rPr>
              <w:t>実行委員会共同実行委員長</w:t>
            </w:r>
          </w:p>
        </w:tc>
      </w:tr>
      <w:tr w:rsidR="00D808E9" w:rsidRPr="00C32226" w:rsidTr="000D159C">
        <w:trPr>
          <w:trHeight w:val="369"/>
        </w:trPr>
        <w:tc>
          <w:tcPr>
            <w:tcW w:w="10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まとめ</w:t>
            </w:r>
          </w:p>
        </w:tc>
        <w:tc>
          <w:tcPr>
            <w:tcW w:w="3950" w:type="pct"/>
          </w:tcPr>
          <w:p w:rsidR="00D808E9" w:rsidRDefault="00D808E9" w:rsidP="000D159C">
            <w:pPr>
              <w:overflowPunct w:val="0"/>
              <w:autoSpaceDE w:val="0"/>
              <w:autoSpaceDN w:val="0"/>
              <w:spacing w:line="360" w:lineRule="auto"/>
              <w:ind w:left="1260" w:hangingChars="600" w:hanging="1260"/>
              <w:rPr>
                <w:rFonts w:ascii="游明朝" w:eastAsia="游明朝" w:hAnsi="游明朝"/>
                <w:szCs w:val="21"/>
              </w:rPr>
            </w:pPr>
            <w:r>
              <w:rPr>
                <w:rFonts w:ascii="游明朝" w:eastAsia="游明朝" w:hAnsi="游明朝" w:hint="eastAsia"/>
                <w:szCs w:val="21"/>
              </w:rPr>
              <w:t>第１分科会：</w:t>
            </w:r>
            <w:r w:rsidRPr="00863C6B">
              <w:rPr>
                <w:rFonts w:ascii="游明朝" w:eastAsia="游明朝" w:hAnsi="游明朝" w:hint="eastAsia"/>
                <w:szCs w:val="21"/>
              </w:rPr>
              <w:t>宮島正明</w:t>
            </w:r>
            <w:r w:rsidRPr="006A5F0C">
              <w:rPr>
                <w:rFonts w:ascii="游明朝" w:eastAsia="游明朝" w:hAnsi="游明朝" w:hint="eastAsia"/>
                <w:szCs w:val="21"/>
              </w:rPr>
              <w:t>（みやじままさあき）</w:t>
            </w:r>
            <w:r w:rsidRPr="00863C6B">
              <w:rPr>
                <w:rFonts w:ascii="游明朝" w:eastAsia="游明朝" w:hAnsi="游明朝" w:hint="eastAsia"/>
                <w:szCs w:val="21"/>
              </w:rPr>
              <w:t>（佐賀）</w:t>
            </w:r>
          </w:p>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第２分科会：</w:t>
            </w:r>
            <w:r w:rsidRPr="00863C6B">
              <w:rPr>
                <w:rFonts w:ascii="游明朝" w:eastAsia="游明朝" w:hAnsi="游明朝" w:hint="eastAsia"/>
                <w:szCs w:val="21"/>
              </w:rPr>
              <w:t>西部真紀子</w:t>
            </w:r>
            <w:r w:rsidRPr="00770CBD">
              <w:rPr>
                <w:rFonts w:ascii="游明朝" w:eastAsia="游明朝" w:hAnsi="游明朝" w:hint="eastAsia"/>
                <w:szCs w:val="21"/>
              </w:rPr>
              <w:t>（にしべまきこ）（</w:t>
            </w:r>
            <w:r w:rsidRPr="00863C6B">
              <w:rPr>
                <w:rFonts w:ascii="游明朝" w:eastAsia="游明朝" w:hAnsi="游明朝" w:hint="eastAsia"/>
                <w:szCs w:val="21"/>
              </w:rPr>
              <w:t>北海道）</w:t>
            </w:r>
          </w:p>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第３分科会：</w:t>
            </w:r>
            <w:r w:rsidRPr="00863C6B">
              <w:rPr>
                <w:rFonts w:ascii="游明朝" w:eastAsia="游明朝" w:hAnsi="游明朝" w:hint="eastAsia"/>
                <w:szCs w:val="21"/>
              </w:rPr>
              <w:t>中川理恵</w:t>
            </w:r>
            <w:r w:rsidRPr="00682D68">
              <w:rPr>
                <w:rFonts w:ascii="游明朝" w:eastAsia="游明朝" w:hAnsi="游明朝" w:hint="eastAsia"/>
                <w:szCs w:val="21"/>
              </w:rPr>
              <w:t>（なかがわりえ）（社青</w:t>
            </w:r>
            <w:r w:rsidRPr="00863C6B">
              <w:rPr>
                <w:rFonts w:ascii="游明朝" w:eastAsia="游明朝" w:hAnsi="游明朝" w:hint="eastAsia"/>
                <w:szCs w:val="21"/>
              </w:rPr>
              <w:t>同）</w:t>
            </w:r>
          </w:p>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第４分科会：</w:t>
            </w:r>
            <w:r w:rsidRPr="00863C6B">
              <w:rPr>
                <w:rFonts w:ascii="游明朝" w:eastAsia="游明朝" w:hAnsi="游明朝" w:hint="eastAsia"/>
                <w:szCs w:val="21"/>
              </w:rPr>
              <w:t>千葉聡美</w:t>
            </w:r>
            <w:r>
              <w:rPr>
                <w:rFonts w:ascii="游明朝" w:eastAsia="游明朝" w:hAnsi="游明朝" w:hint="eastAsia"/>
                <w:szCs w:val="21"/>
              </w:rPr>
              <w:t>（ちばさとみ）</w:t>
            </w:r>
            <w:r w:rsidRPr="00863C6B">
              <w:rPr>
                <w:rFonts w:ascii="游明朝" w:eastAsia="游明朝" w:hAnsi="游明朝" w:hint="eastAsia"/>
                <w:szCs w:val="21"/>
              </w:rPr>
              <w:t>（日教組）</w:t>
            </w:r>
          </w:p>
          <w:p w:rsidR="00D808E9" w:rsidRPr="00C32226" w:rsidRDefault="00D808E9" w:rsidP="000D159C">
            <w:pPr>
              <w:overflowPunct w:val="0"/>
              <w:autoSpaceDE w:val="0"/>
              <w:autoSpaceDN w:val="0"/>
              <w:spacing w:line="360" w:lineRule="auto"/>
              <w:rPr>
                <w:rFonts w:ascii="游明朝" w:eastAsia="游明朝" w:hAnsi="游明朝"/>
                <w:szCs w:val="21"/>
              </w:rPr>
            </w:pPr>
            <w:r w:rsidRPr="00D808E9">
              <w:rPr>
                <w:rFonts w:ascii="游明朝" w:eastAsia="游明朝" w:hAnsi="游明朝" w:hint="eastAsia"/>
                <w:spacing w:val="30"/>
                <w:kern w:val="0"/>
                <w:szCs w:val="21"/>
                <w:fitText w:val="1050" w:id="-1750926848"/>
              </w:rPr>
              <w:t>全体総</w:t>
            </w:r>
            <w:r w:rsidRPr="00D808E9">
              <w:rPr>
                <w:rFonts w:ascii="游明朝" w:eastAsia="游明朝" w:hAnsi="游明朝" w:hint="eastAsia"/>
                <w:spacing w:val="15"/>
                <w:kern w:val="0"/>
                <w:szCs w:val="21"/>
                <w:fitText w:val="1050" w:id="-1750926848"/>
              </w:rPr>
              <w:t>括</w:t>
            </w:r>
            <w:r>
              <w:rPr>
                <w:rFonts w:ascii="游明朝" w:eastAsia="游明朝" w:hAnsi="游明朝" w:hint="eastAsia"/>
                <w:szCs w:val="21"/>
              </w:rPr>
              <w:t>：</w:t>
            </w:r>
            <w:r w:rsidRPr="00863C6B">
              <w:rPr>
                <w:rFonts w:ascii="游明朝" w:eastAsia="游明朝" w:hAnsi="游明朝" w:hint="eastAsia"/>
                <w:szCs w:val="21"/>
              </w:rPr>
              <w:t>北村智之（きたむらともゆき）（実行委員会事務局長）</w:t>
            </w:r>
          </w:p>
        </w:tc>
      </w:tr>
      <w:tr w:rsidR="00D808E9" w:rsidRPr="00C32226" w:rsidTr="000D159C">
        <w:trPr>
          <w:trHeight w:val="369"/>
        </w:trPr>
        <w:tc>
          <w:tcPr>
            <w:tcW w:w="1050" w:type="pct"/>
          </w:tcPr>
          <w:p w:rsidR="00D808E9"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アピール採択</w:t>
            </w:r>
          </w:p>
        </w:tc>
        <w:tc>
          <w:tcPr>
            <w:tcW w:w="3950" w:type="pct"/>
          </w:tcPr>
          <w:p w:rsidR="00D808E9" w:rsidRPr="00C32226" w:rsidRDefault="00D808E9" w:rsidP="000D159C">
            <w:pPr>
              <w:overflowPunct w:val="0"/>
              <w:autoSpaceDE w:val="0"/>
              <w:autoSpaceDN w:val="0"/>
              <w:spacing w:line="360" w:lineRule="auto"/>
              <w:rPr>
                <w:rFonts w:ascii="游明朝" w:eastAsia="游明朝" w:hAnsi="游明朝"/>
                <w:szCs w:val="21"/>
              </w:rPr>
            </w:pPr>
            <w:r w:rsidRPr="003103D1">
              <w:rPr>
                <w:rFonts w:ascii="游明朝" w:eastAsia="游明朝" w:hAnsi="游明朝" w:hint="eastAsia"/>
                <w:szCs w:val="21"/>
              </w:rPr>
              <w:t>廣中奈美（ひろなかなみ）</w:t>
            </w:r>
            <w:r>
              <w:rPr>
                <w:rFonts w:ascii="游明朝" w:eastAsia="游明朝" w:hAnsi="游明朝" w:hint="eastAsia"/>
                <w:szCs w:val="21"/>
              </w:rPr>
              <w:t>／</w:t>
            </w:r>
            <w:r w:rsidRPr="003103D1">
              <w:rPr>
                <w:rFonts w:ascii="游明朝" w:eastAsia="游明朝" w:hAnsi="游明朝" w:hint="eastAsia"/>
                <w:szCs w:val="21"/>
              </w:rPr>
              <w:t>自治労広島県本部</w:t>
            </w:r>
          </w:p>
        </w:tc>
      </w:tr>
      <w:tr w:rsidR="00D808E9" w:rsidRPr="00C32226" w:rsidTr="000D159C">
        <w:trPr>
          <w:trHeight w:val="384"/>
        </w:trPr>
        <w:tc>
          <w:tcPr>
            <w:tcW w:w="1050" w:type="pct"/>
          </w:tcPr>
          <w:p w:rsidR="00D808E9" w:rsidRDefault="00D808E9"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閉会あいさつ</w:t>
            </w:r>
          </w:p>
        </w:tc>
        <w:tc>
          <w:tcPr>
            <w:tcW w:w="3950" w:type="pct"/>
          </w:tcPr>
          <w:p w:rsidR="00D808E9" w:rsidRPr="00C32226" w:rsidRDefault="00D808E9"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佐古正明（さこまさあき）／</w:t>
            </w:r>
            <w:r w:rsidRPr="003103D1">
              <w:rPr>
                <w:rFonts w:ascii="游明朝" w:eastAsia="游明朝" w:hAnsi="游明朝" w:hint="eastAsia"/>
                <w:szCs w:val="21"/>
              </w:rPr>
              <w:t>広島県実行委員会代表委員</w:t>
            </w:r>
          </w:p>
        </w:tc>
      </w:tr>
    </w:tbl>
    <w:p w:rsidR="00D808E9" w:rsidRDefault="00D808E9" w:rsidP="00D808E9">
      <w:pPr>
        <w:rPr>
          <w:szCs w:val="21"/>
        </w:rPr>
      </w:pPr>
    </w:p>
    <w:p w:rsidR="00D808E9" w:rsidRPr="000541C4" w:rsidRDefault="00D808E9" w:rsidP="00D808E9">
      <w:pPr>
        <w:rPr>
          <w:szCs w:val="21"/>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87"/>
        <w:gridCol w:w="2933"/>
      </w:tblGrid>
      <w:tr w:rsidR="00D808E9" w:rsidTr="000D159C">
        <w:trPr>
          <w:jc w:val="center"/>
        </w:trPr>
        <w:tc>
          <w:tcPr>
            <w:tcW w:w="6237" w:type="dxa"/>
          </w:tcPr>
          <w:p w:rsidR="00D808E9" w:rsidRDefault="00D808E9" w:rsidP="000D159C">
            <w:pPr>
              <w:rPr>
                <w:szCs w:val="21"/>
              </w:rPr>
            </w:pPr>
            <w:r>
              <w:rPr>
                <w:rFonts w:ascii="BIZ UDPゴシック" w:eastAsia="BIZ UDPゴシック" w:hAnsi="BIZ UDPゴシック" w:hint="eastAsia"/>
                <w:sz w:val="28"/>
                <w:szCs w:val="28"/>
              </w:rPr>
              <w:t>YouTube配信URL・QRコード</w:t>
            </w:r>
          </w:p>
          <w:p w:rsidR="00D808E9" w:rsidRDefault="00D808E9" w:rsidP="000D159C">
            <w:pPr>
              <w:rPr>
                <w:szCs w:val="21"/>
              </w:rPr>
            </w:pPr>
          </w:p>
          <w:p w:rsidR="00D808E9" w:rsidRDefault="00D808E9" w:rsidP="000D159C">
            <w:pPr>
              <w:jc w:val="center"/>
              <w:rPr>
                <w:szCs w:val="21"/>
              </w:rPr>
            </w:pPr>
            <w:r w:rsidRPr="00FF70DF">
              <w:rPr>
                <w:szCs w:val="21"/>
              </w:rPr>
              <w:t>https://youtu.be/HWw_3iq-RH0</w:t>
            </w:r>
          </w:p>
          <w:p w:rsidR="00D808E9" w:rsidRDefault="00D808E9" w:rsidP="000D159C">
            <w:pPr>
              <w:jc w:val="center"/>
              <w:rPr>
                <w:szCs w:val="21"/>
              </w:rPr>
            </w:pPr>
          </w:p>
          <w:p w:rsidR="00D808E9" w:rsidRPr="0086764A" w:rsidRDefault="00D808E9" w:rsidP="000D159C">
            <w:pPr>
              <w:jc w:val="center"/>
              <w:rPr>
                <w:szCs w:val="21"/>
              </w:rPr>
            </w:pPr>
            <w:r>
              <w:rPr>
                <w:rFonts w:hint="eastAsia"/>
                <w:szCs w:val="21"/>
              </w:rPr>
              <w:t>９：</w:t>
            </w:r>
            <w:r>
              <w:rPr>
                <w:rFonts w:hint="eastAsia"/>
                <w:szCs w:val="21"/>
              </w:rPr>
              <w:t>25</w:t>
            </w:r>
            <w:r>
              <w:rPr>
                <w:rFonts w:hint="eastAsia"/>
                <w:szCs w:val="21"/>
              </w:rPr>
              <w:t>～配信開始</w:t>
            </w:r>
          </w:p>
        </w:tc>
        <w:tc>
          <w:tcPr>
            <w:tcW w:w="3006" w:type="dxa"/>
          </w:tcPr>
          <w:p w:rsidR="00D808E9" w:rsidRDefault="00D808E9" w:rsidP="000D159C">
            <w:pPr>
              <w:jc w:val="center"/>
              <w:rPr>
                <w:szCs w:val="21"/>
              </w:rPr>
            </w:pPr>
            <w:r>
              <w:rPr>
                <w:noProof/>
                <w:szCs w:val="21"/>
              </w:rPr>
              <w:drawing>
                <wp:inline distT="0" distB="0" distL="0" distR="0">
                  <wp:extent cx="1440000" cy="1440000"/>
                  <wp:effectExtent l="19050" t="0" r="7800" b="0"/>
                  <wp:docPr id="28758" name="図 2" descr="QR_648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_648818.png"/>
                          <pic:cNvPicPr/>
                        </pic:nvPicPr>
                        <pic:blipFill>
                          <a:blip r:embed="rId83" cstate="print"/>
                          <a:stretch>
                            <a:fillRect/>
                          </a:stretch>
                        </pic:blipFill>
                        <pic:spPr>
                          <a:xfrm>
                            <a:off x="0" y="0"/>
                            <a:ext cx="1440000" cy="1440000"/>
                          </a:xfrm>
                          <a:prstGeom prst="rect">
                            <a:avLst/>
                          </a:prstGeom>
                        </pic:spPr>
                      </pic:pic>
                    </a:graphicData>
                  </a:graphic>
                </wp:inline>
              </w:drawing>
            </w:r>
          </w:p>
        </w:tc>
      </w:tr>
    </w:tbl>
    <w:p w:rsidR="00D808E9" w:rsidRPr="000541C4" w:rsidRDefault="00D808E9" w:rsidP="00D808E9">
      <w:pPr>
        <w:rPr>
          <w:szCs w:val="21"/>
        </w:rPr>
      </w:pPr>
    </w:p>
    <w:p w:rsidR="00D808E9" w:rsidRDefault="00D808E9" w:rsidP="00D808E9">
      <w:pPr>
        <w:jc w:val="center"/>
        <w:rPr>
          <w:szCs w:val="21"/>
        </w:rPr>
      </w:pPr>
      <w:r>
        <w:rPr>
          <w:rFonts w:hint="eastAsia"/>
          <w:noProof/>
          <w:szCs w:val="21"/>
        </w:rPr>
        <w:lastRenderedPageBreak/>
        <w:drawing>
          <wp:anchor distT="0" distB="0" distL="114300" distR="114300" simplePos="0" relativeHeight="251664384" behindDoc="0" locked="0" layoutInCell="1" allowOverlap="1">
            <wp:simplePos x="0" y="0"/>
            <wp:positionH relativeFrom="margin">
              <wp:align>center</wp:align>
            </wp:positionH>
            <wp:positionV relativeFrom="margin">
              <wp:align>bottom</wp:align>
            </wp:positionV>
            <wp:extent cx="7019925" cy="9744075"/>
            <wp:effectExtent l="19050" t="0" r="9525" b="0"/>
            <wp:wrapSquare wrapText="bothSides"/>
            <wp:docPr id="28759" name="図 398" descr="広島大会の地図（最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大会の地図（最終）_page-0002.jpg"/>
                    <pic:cNvPicPr/>
                  </pic:nvPicPr>
                  <pic:blipFill>
                    <a:blip r:embed="rId84" cstate="print"/>
                    <a:srcRect b="1918"/>
                    <a:stretch>
                      <a:fillRect/>
                    </a:stretch>
                  </pic:blipFill>
                  <pic:spPr>
                    <a:xfrm>
                      <a:off x="0" y="0"/>
                      <a:ext cx="7019925" cy="9744075"/>
                    </a:xfrm>
                    <a:prstGeom prst="rect">
                      <a:avLst/>
                    </a:prstGeom>
                  </pic:spPr>
                </pic:pic>
              </a:graphicData>
            </a:graphic>
          </wp:anchor>
        </w:drawing>
      </w:r>
    </w:p>
    <w:p w:rsidR="00D808E9" w:rsidRDefault="00D808E9" w:rsidP="00D808E9">
      <w:pPr>
        <w:widowControl/>
        <w:jc w:val="left"/>
        <w:rPr>
          <w:szCs w:val="21"/>
        </w:rPr>
      </w:pPr>
      <w:r>
        <w:rPr>
          <w:noProof/>
          <w:szCs w:val="21"/>
        </w:rPr>
        <w:lastRenderedPageBreak/>
        <w:drawing>
          <wp:anchor distT="0" distB="0" distL="114300" distR="114300" simplePos="0" relativeHeight="251665408" behindDoc="0" locked="0" layoutInCell="1" allowOverlap="1">
            <wp:simplePos x="0" y="0"/>
            <wp:positionH relativeFrom="margin">
              <wp:align>center</wp:align>
            </wp:positionH>
            <wp:positionV relativeFrom="margin">
              <wp:align>bottom</wp:align>
            </wp:positionV>
            <wp:extent cx="6746875" cy="9539605"/>
            <wp:effectExtent l="19050" t="0" r="0" b="0"/>
            <wp:wrapSquare wrapText="bothSides"/>
            <wp:docPr id="28760" name="図 399" descr="広島大会の地図（最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島大会の地図（最終）_page-0001.jpg"/>
                    <pic:cNvPicPr/>
                  </pic:nvPicPr>
                  <pic:blipFill>
                    <a:blip r:embed="rId85" cstate="print"/>
                    <a:stretch>
                      <a:fillRect/>
                    </a:stretch>
                  </pic:blipFill>
                  <pic:spPr>
                    <a:xfrm>
                      <a:off x="0" y="0"/>
                      <a:ext cx="6746875" cy="9539605"/>
                    </a:xfrm>
                    <a:prstGeom prst="rect">
                      <a:avLst/>
                    </a:prstGeom>
                  </pic:spPr>
                </pic:pic>
              </a:graphicData>
            </a:graphic>
          </wp:anchor>
        </w:drawing>
      </w:r>
    </w:p>
    <w:sectPr w:rsidR="00D808E9" w:rsidSect="00E90A66">
      <w:pgSz w:w="11906" w:h="16838"/>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08E9" w:rsidRDefault="00D808E9" w:rsidP="00D808E9">
      <w:r>
        <w:separator/>
      </w:r>
    </w:p>
  </w:endnote>
  <w:endnote w:type="continuationSeparator" w:id="0">
    <w:p w:rsidR="00D808E9" w:rsidRDefault="00D808E9" w:rsidP="00D808E9">
      <w:r>
        <w:continuationSeparator/>
      </w:r>
    </w:p>
  </w:endnote>
</w:endnotes>
</file>

<file path=word/fontTable.xml><?xml version="1.0" encoding="utf-8"?>
<w:fonts xmlns:r="http://schemas.openxmlformats.org/officeDocument/2006/relationships" xmlns:w="http://schemas.openxmlformats.org/wordprocessingml/2006/main">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96471"/>
      <w:docPartObj>
        <w:docPartGallery w:val="Page Numbers (Bottom of Page)"/>
        <w:docPartUnique/>
      </w:docPartObj>
    </w:sdtPr>
    <w:sdtContent>
      <w:p w:rsidR="00D808E9" w:rsidRDefault="00D808E9">
        <w:pPr>
          <w:pStyle w:val="a7"/>
          <w:jc w:val="center"/>
        </w:pPr>
        <w:r w:rsidRPr="004C3CCD">
          <w:fldChar w:fldCharType="begin"/>
        </w:r>
        <w:r>
          <w:instrText>PAGE   \* MERGEFORMAT</w:instrText>
        </w:r>
        <w:r w:rsidRPr="004C3CCD">
          <w:fldChar w:fldCharType="separate"/>
        </w:r>
        <w:r w:rsidRPr="00D808E9">
          <w:rPr>
            <w:noProof/>
            <w:lang w:val="ja-JP"/>
          </w:rPr>
          <w:t>2</w:t>
        </w:r>
        <w:r>
          <w:rPr>
            <w:noProof/>
            <w:lang w:val="ja-JP"/>
          </w:rPr>
          <w:fldChar w:fldCharType="end"/>
        </w:r>
      </w:p>
    </w:sdtContent>
  </w:sdt>
  <w:p w:rsidR="00D808E9" w:rsidRDefault="00D808E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08E9" w:rsidRDefault="00D808E9" w:rsidP="00D808E9">
      <w:r>
        <w:separator/>
      </w:r>
    </w:p>
  </w:footnote>
  <w:footnote w:type="continuationSeparator" w:id="0">
    <w:p w:rsidR="00D808E9" w:rsidRDefault="00D808E9" w:rsidP="00D808E9">
      <w:r>
        <w:continuationSeparator/>
      </w:r>
    </w:p>
  </w:footnote>
  <w:footnote w:id="1">
    <w:p w:rsidR="00D808E9" w:rsidRDefault="00D808E9" w:rsidP="00D808E9">
      <w:pPr>
        <w:pStyle w:val="af3"/>
      </w:pPr>
      <w:r>
        <w:rPr>
          <w:rStyle w:val="af5"/>
        </w:rPr>
        <w:footnoteRef/>
      </w:r>
      <w:r>
        <w:t xml:space="preserve"> </w:t>
      </w:r>
      <w:r w:rsidRPr="00775C65">
        <w:t>在外被爆者援護対策の概要</w:t>
      </w:r>
      <w:r w:rsidRPr="00775C65">
        <w:t xml:space="preserve"> </w:t>
      </w:r>
      <w:r w:rsidRPr="00775C65">
        <w:t>｜厚生労働省</w:t>
      </w:r>
      <w:r w:rsidRPr="00775C65">
        <w:t xml:space="preserve"> (mhlw.go.jp)</w:t>
      </w:r>
      <w:r>
        <w:rPr>
          <w:rFonts w:hint="eastAsia"/>
        </w:rPr>
        <w:t xml:space="preserve">　閲覧日</w:t>
      </w:r>
      <w:r>
        <w:rPr>
          <w:rFonts w:hint="eastAsia"/>
        </w:rPr>
        <w:t>:2021</w:t>
      </w:r>
      <w:r>
        <w:rPr>
          <w:rFonts w:hint="eastAsia"/>
        </w:rPr>
        <w:t>年</w:t>
      </w:r>
      <w:r>
        <w:rPr>
          <w:rFonts w:hint="eastAsia"/>
        </w:rPr>
        <w:t>7</w:t>
      </w:r>
      <w:r>
        <w:rPr>
          <w:rFonts w:hint="eastAsia"/>
        </w:rPr>
        <w:t>月</w:t>
      </w:r>
      <w:r>
        <w:rPr>
          <w:rFonts w:hint="eastAsia"/>
        </w:rPr>
        <w:t>12</w:t>
      </w:r>
      <w:r>
        <w:rPr>
          <w:rFonts w:hint="eastAsia"/>
        </w:rPr>
        <w:t>日</w:t>
      </w:r>
    </w:p>
  </w:footnote>
  <w:footnote w:id="2">
    <w:p w:rsidR="00D808E9" w:rsidRDefault="00D808E9" w:rsidP="00D808E9">
      <w:pPr>
        <w:pStyle w:val="af3"/>
      </w:pPr>
      <w:r>
        <w:rPr>
          <w:rStyle w:val="af5"/>
        </w:rPr>
        <w:footnoteRef/>
      </w:r>
      <w:r>
        <w:t xml:space="preserve"> </w:t>
      </w:r>
      <w:r>
        <w:rPr>
          <w:rFonts w:hint="eastAsia"/>
        </w:rPr>
        <w:t>1988</w:t>
      </w:r>
      <w:r>
        <w:rPr>
          <w:rFonts w:hint="eastAsia"/>
        </w:rPr>
        <w:t>年ごろには、約</w:t>
      </w:r>
      <w:r>
        <w:rPr>
          <w:rFonts w:hint="eastAsia"/>
        </w:rPr>
        <w:t>270</w:t>
      </w:r>
      <w:r>
        <w:rPr>
          <w:rFonts w:hint="eastAsia"/>
        </w:rPr>
        <w:t>名の被爆者がいたことを在ブラジル原爆被爆者協会が把握していた。その後、亡くなられた方々がいることに加え、ブラジルの場合は日本への帰国や米国への再移住などの理由も含めて人数の減少がみられる。</w:t>
      </w:r>
    </w:p>
  </w:footnote>
  <w:footnote w:id="3">
    <w:p w:rsidR="00D808E9" w:rsidRDefault="00D808E9" w:rsidP="00D808E9">
      <w:pPr>
        <w:pStyle w:val="af3"/>
      </w:pPr>
      <w:r>
        <w:rPr>
          <w:rStyle w:val="af5"/>
        </w:rPr>
        <w:footnoteRef/>
      </w:r>
      <w:r>
        <w:t xml:space="preserve"> </w:t>
      </w:r>
      <w:r>
        <w:rPr>
          <w:rFonts w:hint="eastAsia"/>
        </w:rPr>
        <w:t>遠藤十亜希『南米「棄民」政策の実像』岩波書店、</w:t>
      </w:r>
      <w:r>
        <w:rPr>
          <w:rFonts w:hint="eastAsia"/>
        </w:rPr>
        <w:t>2016</w:t>
      </w:r>
      <w:r>
        <w:rPr>
          <w:rFonts w:hint="eastAsia"/>
        </w:rPr>
        <w:t>年</w:t>
      </w:r>
      <w:r>
        <w:rPr>
          <w:rFonts w:hint="eastAsia"/>
        </w:rPr>
        <w:t>5</w:t>
      </w:r>
      <w:r>
        <w:rPr>
          <w:rFonts w:hint="eastAsia"/>
        </w:rPr>
        <w:t>月。</w:t>
      </w:r>
    </w:p>
  </w:footnote>
  <w:footnote w:id="4">
    <w:p w:rsidR="00D808E9" w:rsidRPr="00A62E5B" w:rsidRDefault="00D808E9" w:rsidP="00D808E9">
      <w:pPr>
        <w:pStyle w:val="af3"/>
      </w:pPr>
      <w:r>
        <w:rPr>
          <w:rStyle w:val="af5"/>
        </w:rPr>
        <w:footnoteRef/>
      </w:r>
      <w:r>
        <w:t xml:space="preserve"> </w:t>
      </w:r>
      <w:r w:rsidRPr="00A62E5B">
        <w:rPr>
          <w:rFonts w:hint="eastAsia"/>
        </w:rPr>
        <w:t>森田隆</w:t>
      </w:r>
      <w:r>
        <w:rPr>
          <w:rFonts w:hint="eastAsia"/>
        </w:rPr>
        <w:t>・</w:t>
      </w:r>
      <w:r w:rsidRPr="00A62E5B">
        <w:rPr>
          <w:rFonts w:hint="eastAsia"/>
        </w:rPr>
        <w:t>森田綾子編著『ブラジル・南米被爆者の歩み―あの日がすぎて、巡りくる日々とともに―』「ブラジル・南米被爆者の歩み」刊行委員会、</w:t>
      </w:r>
      <w:r w:rsidRPr="00A62E5B">
        <w:t>2001</w:t>
      </w:r>
      <w:r w:rsidRPr="00A62E5B">
        <w:t>年</w:t>
      </w:r>
      <w:r>
        <w:rPr>
          <w:rFonts w:hint="eastAsia"/>
        </w:rPr>
        <w:t>。</w:t>
      </w:r>
    </w:p>
  </w:footnote>
  <w:footnote w:id="5">
    <w:p w:rsidR="00D808E9" w:rsidRDefault="00D808E9" w:rsidP="00D808E9">
      <w:pPr>
        <w:pStyle w:val="af3"/>
      </w:pPr>
      <w:r>
        <w:rPr>
          <w:rStyle w:val="af5"/>
        </w:rPr>
        <w:footnoteRef/>
      </w:r>
      <w:r>
        <w:t xml:space="preserve"> </w:t>
      </w:r>
      <w:r>
        <w:rPr>
          <w:rFonts w:hint="eastAsia"/>
        </w:rPr>
        <w:t>「在ブラジル原爆被爆者協会定款」第一章、第二条。</w:t>
      </w:r>
    </w:p>
  </w:footnote>
  <w:footnote w:id="6">
    <w:p w:rsidR="00D808E9" w:rsidRDefault="00D808E9" w:rsidP="00D808E9">
      <w:pPr>
        <w:pStyle w:val="af3"/>
      </w:pPr>
      <w:r>
        <w:rPr>
          <w:rStyle w:val="af5"/>
        </w:rPr>
        <w:footnoteRef/>
      </w:r>
      <w:r>
        <w:t xml:space="preserve"> </w:t>
      </w:r>
      <w:r>
        <w:rPr>
          <w:rFonts w:hint="eastAsia"/>
        </w:rPr>
        <w:t>森田隆・綾子夫妻はブラジル在住被爆者団結の呼びかけ人であり、中心を担う人物。この時の帰国が、ブラジル移住後初</w:t>
      </w:r>
      <w:r>
        <w:rPr>
          <w:rFonts w:hint="eastAsia"/>
        </w:rPr>
        <w:t>29</w:t>
      </w:r>
      <w:r>
        <w:rPr>
          <w:rFonts w:hint="eastAsia"/>
        </w:rPr>
        <w:t>年ぶりの帰国。帰国費用は自費であったが、日本政府や広島・長崎両県両市にブラジル在住被爆者たちの現状や訴えを伝えるべく、度々帰国をして働きかけを行なった。</w:t>
      </w:r>
    </w:p>
  </w:footnote>
  <w:footnote w:id="7">
    <w:p w:rsidR="00D808E9" w:rsidRDefault="00D808E9" w:rsidP="00D808E9">
      <w:pPr>
        <w:pStyle w:val="af3"/>
      </w:pPr>
      <w:r>
        <w:rPr>
          <w:rStyle w:val="af5"/>
        </w:rPr>
        <w:footnoteRef/>
      </w:r>
      <w:r>
        <w:t xml:space="preserve"> </w:t>
      </w:r>
      <w:r>
        <w:rPr>
          <w:rFonts w:hint="eastAsia"/>
        </w:rPr>
        <w:t>森田隆・綾子編著（</w:t>
      </w:r>
      <w:r>
        <w:rPr>
          <w:rFonts w:hint="eastAsia"/>
        </w:rPr>
        <w:t>2001</w:t>
      </w:r>
      <w:r>
        <w:rPr>
          <w:rFonts w:hint="eastAsia"/>
        </w:rPr>
        <w:t>）</w:t>
      </w:r>
    </w:p>
  </w:footnote>
  <w:footnote w:id="8">
    <w:p w:rsidR="00D808E9" w:rsidRPr="002230E3" w:rsidRDefault="00D808E9" w:rsidP="00D808E9">
      <w:pPr>
        <w:pStyle w:val="af3"/>
      </w:pPr>
      <w:r>
        <w:rPr>
          <w:rStyle w:val="af5"/>
        </w:rPr>
        <w:footnoteRef/>
      </w:r>
      <w:r>
        <w:t xml:space="preserve"> </w:t>
      </w:r>
      <w:r w:rsidRPr="002230E3">
        <w:rPr>
          <w:rFonts w:hint="eastAsia"/>
        </w:rPr>
        <w:t>田村和之編『在外被爆者裁判』信山社、</w:t>
      </w:r>
      <w:r w:rsidRPr="002230E3">
        <w:t>2016</w:t>
      </w:r>
      <w:r w:rsidRPr="002230E3">
        <w:t>年</w:t>
      </w:r>
      <w:r w:rsidRPr="002230E3">
        <w:t>11</w:t>
      </w:r>
      <w:r w:rsidRPr="002230E3">
        <w:t>月</w:t>
      </w:r>
      <w:r>
        <w:rPr>
          <w:rFonts w:hint="eastAsia"/>
        </w:rPr>
        <w:t>。</w:t>
      </w:r>
    </w:p>
  </w:footnote>
  <w:footnote w:id="9">
    <w:p w:rsidR="00D808E9" w:rsidRPr="002230E3" w:rsidRDefault="00D808E9" w:rsidP="00D808E9">
      <w:pPr>
        <w:pStyle w:val="af3"/>
      </w:pPr>
      <w:r>
        <w:rPr>
          <w:rStyle w:val="af5"/>
        </w:rPr>
        <w:footnoteRef/>
      </w:r>
      <w:r>
        <w:t xml:space="preserve"> </w:t>
      </w:r>
      <w:r w:rsidRPr="002230E3">
        <w:rPr>
          <w:rFonts w:hint="eastAsia"/>
        </w:rPr>
        <w:t>平野伸人編『海の向こうの被爆者たち―在外被爆者問題の理解のために』八月書館、</w:t>
      </w:r>
      <w:r w:rsidRPr="002230E3">
        <w:t>2009</w:t>
      </w:r>
      <w:r w:rsidRPr="002230E3">
        <w:t>年</w:t>
      </w:r>
      <w:r w:rsidRPr="002230E3">
        <w:t>6</w:t>
      </w:r>
      <w:r w:rsidRPr="002230E3">
        <w:t>月</w:t>
      </w:r>
      <w:r>
        <w:rPr>
          <w:rFonts w:hint="eastAsia"/>
        </w:rPr>
        <w:t>。</w:t>
      </w:r>
    </w:p>
  </w:footnote>
  <w:footnote w:id="10">
    <w:p w:rsidR="00D808E9" w:rsidRDefault="00D808E9" w:rsidP="00D808E9">
      <w:pPr>
        <w:pStyle w:val="af3"/>
      </w:pPr>
      <w:r>
        <w:rPr>
          <w:rStyle w:val="af5"/>
        </w:rPr>
        <w:footnoteRef/>
      </w:r>
      <w:r>
        <w:t xml:space="preserve"> </w:t>
      </w:r>
      <w:r w:rsidRPr="0046584C">
        <w:t>「医療費制度を改善」中国新聞社『中国新聞』</w:t>
      </w:r>
      <w:r w:rsidRPr="0046584C">
        <w:t>2019</w:t>
      </w:r>
      <w:r w:rsidRPr="0046584C">
        <w:t>年</w:t>
      </w:r>
      <w:r w:rsidRPr="0046584C">
        <w:t>4</w:t>
      </w:r>
      <w:r w:rsidRPr="0046584C">
        <w:t>月</w:t>
      </w:r>
      <w:r w:rsidRPr="0046584C">
        <w:t>11</w:t>
      </w:r>
      <w:r w:rsidRPr="0046584C">
        <w:t>日。</w:t>
      </w:r>
      <w:r w:rsidRPr="0046584C">
        <w:t xml:space="preserve"> </w:t>
      </w:r>
    </w:p>
    <w:p w:rsidR="00D808E9" w:rsidRDefault="00D808E9" w:rsidP="00D808E9">
      <w:pPr>
        <w:pStyle w:val="af3"/>
      </w:pPr>
      <w:r w:rsidRPr="0046584C">
        <w:t>「ブラジル移住被爆者</w:t>
      </w:r>
      <w:r w:rsidRPr="0046584C">
        <w:t xml:space="preserve"> </w:t>
      </w:r>
      <w:r w:rsidRPr="0046584C">
        <w:t>医療費で悲願の援護」朝日新聞社『朝日新聞』</w:t>
      </w:r>
      <w:r w:rsidRPr="0046584C">
        <w:t>2019</w:t>
      </w:r>
      <w:r>
        <w:rPr>
          <w:rFonts w:hint="eastAsia"/>
        </w:rPr>
        <w:t>年</w:t>
      </w:r>
      <w:r w:rsidRPr="0046584C">
        <w:t>4</w:t>
      </w:r>
      <w:r w:rsidRPr="0046584C">
        <w:t>月</w:t>
      </w:r>
      <w:r>
        <w:rPr>
          <w:rFonts w:hint="eastAsia"/>
        </w:rPr>
        <w:t>11</w:t>
      </w:r>
      <w:r w:rsidRPr="0046584C">
        <w:t>日。</w:t>
      </w:r>
      <w:r w:rsidRPr="0046584C">
        <w:t xml:space="preserve"> </w:t>
      </w:r>
    </w:p>
    <w:p w:rsidR="00D808E9" w:rsidRDefault="00D808E9" w:rsidP="00D808E9">
      <w:pPr>
        <w:pStyle w:val="af3"/>
      </w:pPr>
      <w:r w:rsidRPr="0046584C">
        <w:t>「ブラジル在住被爆者</w:t>
      </w:r>
      <w:r w:rsidRPr="0046584C">
        <w:t xml:space="preserve"> </w:t>
      </w:r>
      <w:r w:rsidRPr="0046584C">
        <w:t>医療向上で県に謝意」読売新聞社『読売新聞』</w:t>
      </w:r>
      <w:r w:rsidRPr="0046584C">
        <w:t>2019</w:t>
      </w:r>
      <w:r w:rsidRPr="0046584C">
        <w:t>年</w:t>
      </w:r>
      <w:r w:rsidRPr="0046584C">
        <w:t>4</w:t>
      </w:r>
      <w:r w:rsidRPr="0046584C">
        <w:t>月</w:t>
      </w:r>
      <w:r w:rsidRPr="0046584C">
        <w:t>11</w:t>
      </w:r>
      <w:r w:rsidRPr="0046584C">
        <w:t>日。</w:t>
      </w:r>
    </w:p>
  </w:footnote>
  <w:footnote w:id="11">
    <w:p w:rsidR="00D808E9" w:rsidRDefault="00D808E9" w:rsidP="00D808E9">
      <w:pPr>
        <w:pStyle w:val="af3"/>
      </w:pPr>
      <w:r>
        <w:rPr>
          <w:rStyle w:val="af5"/>
        </w:rPr>
        <w:footnoteRef/>
      </w:r>
      <w:r>
        <w:t xml:space="preserve"> </w:t>
      </w:r>
      <w:r>
        <w:rPr>
          <w:rFonts w:hint="eastAsia"/>
        </w:rPr>
        <w:t>「「どこにいても被爆者」奔走」中国新聞社『中国新聞』</w:t>
      </w:r>
      <w:r>
        <w:rPr>
          <w:rFonts w:hint="eastAsia"/>
        </w:rPr>
        <w:t>2021</w:t>
      </w:r>
      <w:r>
        <w:rPr>
          <w:rFonts w:hint="eastAsia"/>
        </w:rPr>
        <w:t>年</w:t>
      </w:r>
      <w:r>
        <w:rPr>
          <w:rFonts w:hint="eastAsia"/>
        </w:rPr>
        <w:t>2</w:t>
      </w:r>
      <w:r>
        <w:rPr>
          <w:rFonts w:hint="eastAsia"/>
        </w:rPr>
        <w:t>月</w:t>
      </w:r>
      <w:r>
        <w:rPr>
          <w:rFonts w:hint="eastAsia"/>
        </w:rPr>
        <w:t>16</w:t>
      </w:r>
      <w:r>
        <w:rPr>
          <w:rFonts w:hint="eastAsia"/>
        </w:rPr>
        <w:t>日。</w:t>
      </w:r>
    </w:p>
  </w:footnote>
  <w:footnote w:id="12">
    <w:p w:rsidR="00D808E9" w:rsidRDefault="00D808E9" w:rsidP="00D808E9">
      <w:pPr>
        <w:pStyle w:val="af3"/>
      </w:pPr>
      <w:r>
        <w:rPr>
          <w:rStyle w:val="af5"/>
        </w:rPr>
        <w:footnoteRef/>
      </w:r>
      <w:r>
        <w:t xml:space="preserve"> </w:t>
      </w:r>
      <w:r>
        <w:rPr>
          <w:rFonts w:hint="eastAsia"/>
        </w:rPr>
        <w:t>森田隆・綾子編著（</w:t>
      </w:r>
      <w:r>
        <w:rPr>
          <w:rFonts w:hint="eastAsia"/>
        </w:rPr>
        <w:t>2001</w:t>
      </w:r>
      <w:r>
        <w:rPr>
          <w:rFonts w:hint="eastAsia"/>
        </w:rPr>
        <w:t>）</w:t>
      </w:r>
    </w:p>
  </w:footnote>
  <w:footnote w:id="13">
    <w:p w:rsidR="00D808E9" w:rsidRDefault="00D808E9" w:rsidP="00D808E9">
      <w:pPr>
        <w:pStyle w:val="af3"/>
      </w:pPr>
      <w:r>
        <w:rPr>
          <w:rStyle w:val="af5"/>
        </w:rPr>
        <w:footnoteRef/>
      </w:r>
      <w:r>
        <w:t xml:space="preserve"> </w:t>
      </w:r>
      <w:r>
        <w:rPr>
          <w:rFonts w:hint="eastAsia"/>
        </w:rPr>
        <w:t>田村和之編（</w:t>
      </w:r>
      <w:r>
        <w:rPr>
          <w:rFonts w:hint="eastAsia"/>
        </w:rPr>
        <w:t>2016</w:t>
      </w:r>
      <w:r>
        <w:rPr>
          <w:rFonts w:hint="eastAsia"/>
        </w:rPr>
        <w:t>）</w:t>
      </w:r>
    </w:p>
  </w:footnote>
  <w:footnote w:id="14">
    <w:p w:rsidR="00D808E9" w:rsidRDefault="00D808E9" w:rsidP="00D808E9">
      <w:pPr>
        <w:pStyle w:val="af3"/>
      </w:pPr>
      <w:r>
        <w:rPr>
          <w:rStyle w:val="af5"/>
        </w:rPr>
        <w:footnoteRef/>
      </w:r>
      <w:r>
        <w:t xml:space="preserve"> </w:t>
      </w:r>
      <w:r>
        <w:rPr>
          <w:rFonts w:hint="eastAsia"/>
        </w:rPr>
        <w:t>「」内は盆子原さんの言葉をそのままです。</w:t>
      </w:r>
    </w:p>
  </w:footnote>
  <w:footnote w:id="15">
    <w:p w:rsidR="00D808E9" w:rsidRDefault="00D808E9" w:rsidP="00D808E9">
      <w:pPr>
        <w:pStyle w:val="af3"/>
      </w:pPr>
      <w:r>
        <w:rPr>
          <w:rStyle w:val="af5"/>
        </w:rPr>
        <w:footnoteRef/>
      </w:r>
      <w:r>
        <w:t xml:space="preserve"> </w:t>
      </w:r>
      <w:r w:rsidRPr="005A4392">
        <w:rPr>
          <w:rFonts w:hint="eastAsia"/>
        </w:rPr>
        <w:t>2004</w:t>
      </w:r>
      <w:r w:rsidRPr="005A4392">
        <w:rPr>
          <w:rFonts w:hint="eastAsia"/>
        </w:rPr>
        <w:t>年～</w:t>
      </w:r>
      <w:r w:rsidRPr="005A4392">
        <w:rPr>
          <w:rFonts w:hint="eastAsia"/>
        </w:rPr>
        <w:t>2011</w:t>
      </w:r>
      <w:r w:rsidRPr="005A4392">
        <w:rPr>
          <w:rFonts w:hint="eastAsia"/>
        </w:rPr>
        <w:t>年に更新されていたもの。現在も閲覧可能。</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E5A7D"/>
    <w:multiLevelType w:val="hybridMultilevel"/>
    <w:tmpl w:val="9D5AEFFC"/>
    <w:lvl w:ilvl="0" w:tplc="448402E6">
      <w:numFmt w:val="bullet"/>
      <w:lvlText w:val="＊"/>
      <w:lvlJc w:val="left"/>
      <w:pPr>
        <w:ind w:left="1069" w:hanging="360"/>
      </w:pPr>
      <w:rPr>
        <w:rFonts w:ascii="ＭＳ 明朝" w:eastAsia="ＭＳ 明朝" w:hAnsi="ＭＳ 明朝" w:cstheme="minorBidi" w:hint="eastAsia"/>
      </w:rPr>
    </w:lvl>
    <w:lvl w:ilvl="1" w:tplc="0409000B" w:tentative="1">
      <w:start w:val="1"/>
      <w:numFmt w:val="bullet"/>
      <w:lvlText w:val=""/>
      <w:lvlJc w:val="left"/>
      <w:pPr>
        <w:ind w:left="1549" w:hanging="420"/>
      </w:pPr>
      <w:rPr>
        <w:rFonts w:ascii="Wingdings" w:hAnsi="Wingdings" w:hint="default"/>
      </w:rPr>
    </w:lvl>
    <w:lvl w:ilvl="2" w:tplc="0409000D" w:tentative="1">
      <w:start w:val="1"/>
      <w:numFmt w:val="bullet"/>
      <w:lvlText w:val=""/>
      <w:lvlJc w:val="left"/>
      <w:pPr>
        <w:ind w:left="1969" w:hanging="420"/>
      </w:pPr>
      <w:rPr>
        <w:rFonts w:ascii="Wingdings" w:hAnsi="Wingdings" w:hint="default"/>
      </w:rPr>
    </w:lvl>
    <w:lvl w:ilvl="3" w:tplc="04090001" w:tentative="1">
      <w:start w:val="1"/>
      <w:numFmt w:val="bullet"/>
      <w:lvlText w:val=""/>
      <w:lvlJc w:val="left"/>
      <w:pPr>
        <w:ind w:left="2389" w:hanging="420"/>
      </w:pPr>
      <w:rPr>
        <w:rFonts w:ascii="Wingdings" w:hAnsi="Wingdings" w:hint="default"/>
      </w:rPr>
    </w:lvl>
    <w:lvl w:ilvl="4" w:tplc="0409000B" w:tentative="1">
      <w:start w:val="1"/>
      <w:numFmt w:val="bullet"/>
      <w:lvlText w:val=""/>
      <w:lvlJc w:val="left"/>
      <w:pPr>
        <w:ind w:left="2809" w:hanging="420"/>
      </w:pPr>
      <w:rPr>
        <w:rFonts w:ascii="Wingdings" w:hAnsi="Wingdings" w:hint="default"/>
      </w:rPr>
    </w:lvl>
    <w:lvl w:ilvl="5" w:tplc="0409000D" w:tentative="1">
      <w:start w:val="1"/>
      <w:numFmt w:val="bullet"/>
      <w:lvlText w:val=""/>
      <w:lvlJc w:val="left"/>
      <w:pPr>
        <w:ind w:left="3229" w:hanging="420"/>
      </w:pPr>
      <w:rPr>
        <w:rFonts w:ascii="Wingdings" w:hAnsi="Wingdings" w:hint="default"/>
      </w:rPr>
    </w:lvl>
    <w:lvl w:ilvl="6" w:tplc="04090001" w:tentative="1">
      <w:start w:val="1"/>
      <w:numFmt w:val="bullet"/>
      <w:lvlText w:val=""/>
      <w:lvlJc w:val="left"/>
      <w:pPr>
        <w:ind w:left="3649" w:hanging="420"/>
      </w:pPr>
      <w:rPr>
        <w:rFonts w:ascii="Wingdings" w:hAnsi="Wingdings" w:hint="default"/>
      </w:rPr>
    </w:lvl>
    <w:lvl w:ilvl="7" w:tplc="0409000B" w:tentative="1">
      <w:start w:val="1"/>
      <w:numFmt w:val="bullet"/>
      <w:lvlText w:val=""/>
      <w:lvlJc w:val="left"/>
      <w:pPr>
        <w:ind w:left="4069" w:hanging="420"/>
      </w:pPr>
      <w:rPr>
        <w:rFonts w:ascii="Wingdings" w:hAnsi="Wingdings" w:hint="default"/>
      </w:rPr>
    </w:lvl>
    <w:lvl w:ilvl="8" w:tplc="0409000D" w:tentative="1">
      <w:start w:val="1"/>
      <w:numFmt w:val="bullet"/>
      <w:lvlText w:val=""/>
      <w:lvlJc w:val="left"/>
      <w:pPr>
        <w:ind w:left="4489" w:hanging="420"/>
      </w:pPr>
      <w:rPr>
        <w:rFonts w:ascii="Wingdings" w:hAnsi="Wingdings" w:hint="default"/>
      </w:rPr>
    </w:lvl>
  </w:abstractNum>
  <w:abstractNum w:abstractNumId="1">
    <w:nsid w:val="0EDE0032"/>
    <w:multiLevelType w:val="hybridMultilevel"/>
    <w:tmpl w:val="14A2EAC2"/>
    <w:lvl w:ilvl="0" w:tplc="CC266C02">
      <w:start w:val="3"/>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nsid w:val="10E422D2"/>
    <w:multiLevelType w:val="hybridMultilevel"/>
    <w:tmpl w:val="851C193C"/>
    <w:lvl w:ilvl="0" w:tplc="7DD600E4">
      <w:numFmt w:val="bullet"/>
      <w:lvlText w:val="●"/>
      <w:lvlJc w:val="left"/>
      <w:pPr>
        <w:ind w:left="730" w:hanging="360"/>
      </w:pPr>
      <w:rPr>
        <w:rFonts w:ascii="游明朝" w:eastAsia="游明朝" w:hAnsi="游明朝" w:cstheme="minorBidi" w:hint="eastAsia"/>
      </w:rPr>
    </w:lvl>
    <w:lvl w:ilvl="1" w:tplc="0409000B" w:tentative="1">
      <w:start w:val="1"/>
      <w:numFmt w:val="bullet"/>
      <w:lvlText w:val=""/>
      <w:lvlJc w:val="left"/>
      <w:pPr>
        <w:ind w:left="1210" w:hanging="420"/>
      </w:pPr>
      <w:rPr>
        <w:rFonts w:ascii="Wingdings" w:hAnsi="Wingdings" w:hint="default"/>
      </w:rPr>
    </w:lvl>
    <w:lvl w:ilvl="2" w:tplc="0409000D" w:tentative="1">
      <w:start w:val="1"/>
      <w:numFmt w:val="bullet"/>
      <w:lvlText w:val=""/>
      <w:lvlJc w:val="left"/>
      <w:pPr>
        <w:ind w:left="1630" w:hanging="420"/>
      </w:pPr>
      <w:rPr>
        <w:rFonts w:ascii="Wingdings" w:hAnsi="Wingdings" w:hint="default"/>
      </w:rPr>
    </w:lvl>
    <w:lvl w:ilvl="3" w:tplc="04090001" w:tentative="1">
      <w:start w:val="1"/>
      <w:numFmt w:val="bullet"/>
      <w:lvlText w:val=""/>
      <w:lvlJc w:val="left"/>
      <w:pPr>
        <w:ind w:left="2050" w:hanging="420"/>
      </w:pPr>
      <w:rPr>
        <w:rFonts w:ascii="Wingdings" w:hAnsi="Wingdings" w:hint="default"/>
      </w:rPr>
    </w:lvl>
    <w:lvl w:ilvl="4" w:tplc="0409000B" w:tentative="1">
      <w:start w:val="1"/>
      <w:numFmt w:val="bullet"/>
      <w:lvlText w:val=""/>
      <w:lvlJc w:val="left"/>
      <w:pPr>
        <w:ind w:left="2470" w:hanging="420"/>
      </w:pPr>
      <w:rPr>
        <w:rFonts w:ascii="Wingdings" w:hAnsi="Wingdings" w:hint="default"/>
      </w:rPr>
    </w:lvl>
    <w:lvl w:ilvl="5" w:tplc="0409000D" w:tentative="1">
      <w:start w:val="1"/>
      <w:numFmt w:val="bullet"/>
      <w:lvlText w:val=""/>
      <w:lvlJc w:val="left"/>
      <w:pPr>
        <w:ind w:left="2890" w:hanging="420"/>
      </w:pPr>
      <w:rPr>
        <w:rFonts w:ascii="Wingdings" w:hAnsi="Wingdings" w:hint="default"/>
      </w:rPr>
    </w:lvl>
    <w:lvl w:ilvl="6" w:tplc="04090001" w:tentative="1">
      <w:start w:val="1"/>
      <w:numFmt w:val="bullet"/>
      <w:lvlText w:val=""/>
      <w:lvlJc w:val="left"/>
      <w:pPr>
        <w:ind w:left="3310" w:hanging="420"/>
      </w:pPr>
      <w:rPr>
        <w:rFonts w:ascii="Wingdings" w:hAnsi="Wingdings" w:hint="default"/>
      </w:rPr>
    </w:lvl>
    <w:lvl w:ilvl="7" w:tplc="0409000B" w:tentative="1">
      <w:start w:val="1"/>
      <w:numFmt w:val="bullet"/>
      <w:lvlText w:val=""/>
      <w:lvlJc w:val="left"/>
      <w:pPr>
        <w:ind w:left="3730" w:hanging="420"/>
      </w:pPr>
      <w:rPr>
        <w:rFonts w:ascii="Wingdings" w:hAnsi="Wingdings" w:hint="default"/>
      </w:rPr>
    </w:lvl>
    <w:lvl w:ilvl="8" w:tplc="0409000D" w:tentative="1">
      <w:start w:val="1"/>
      <w:numFmt w:val="bullet"/>
      <w:lvlText w:val=""/>
      <w:lvlJc w:val="left"/>
      <w:pPr>
        <w:ind w:left="4150" w:hanging="420"/>
      </w:pPr>
      <w:rPr>
        <w:rFonts w:ascii="Wingdings" w:hAnsi="Wingdings" w:hint="default"/>
      </w:rPr>
    </w:lvl>
  </w:abstractNum>
  <w:abstractNum w:abstractNumId="3">
    <w:nsid w:val="3E601804"/>
    <w:multiLevelType w:val="hybridMultilevel"/>
    <w:tmpl w:val="816A55B6"/>
    <w:lvl w:ilvl="0" w:tplc="958A63F0">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43B3610D"/>
    <w:multiLevelType w:val="hybridMultilevel"/>
    <w:tmpl w:val="CB841C08"/>
    <w:lvl w:ilvl="0" w:tplc="4560CF22">
      <w:start w:val="1"/>
      <w:numFmt w:val="decimalFullWidth"/>
      <w:lvlText w:val="（%1）"/>
      <w:lvlJc w:val="left"/>
      <w:pPr>
        <w:ind w:left="924" w:hanging="72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5">
    <w:nsid w:val="7BEB3B72"/>
    <w:multiLevelType w:val="hybridMultilevel"/>
    <w:tmpl w:val="AE3257A2"/>
    <w:lvl w:ilvl="0" w:tplc="9C54D222">
      <w:start w:val="1"/>
      <w:numFmt w:val="bullet"/>
      <w:lvlText w:val="☺"/>
      <w:lvlJc w:val="left"/>
      <w:pPr>
        <w:ind w:left="420" w:hanging="420"/>
      </w:pPr>
      <w:rPr>
        <w:rFonts w:ascii="ＭＳ 明朝" w:hAnsi="ＭＳ 明朝"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
  </w:num>
  <w:num w:numId="2">
    <w:abstractNumId w:val="5"/>
  </w:num>
  <w:num w:numId="3">
    <w:abstractNumId w:val="0"/>
  </w:num>
  <w:num w:numId="4">
    <w:abstractNumId w:val="4"/>
  </w:num>
  <w:num w:numId="5">
    <w:abstractNumId w:val="3"/>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808E9"/>
    <w:rsid w:val="0004563C"/>
    <w:rsid w:val="00931A54"/>
    <w:rsid w:val="009E4E17"/>
    <w:rsid w:val="00B40A41"/>
    <w:rsid w:val="00D808E9"/>
    <w:rsid w:val="00E90A66"/>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34">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08E9"/>
    <w:pPr>
      <w:widowControl w:val="0"/>
      <w:jc w:val="both"/>
    </w:pPr>
  </w:style>
  <w:style w:type="paragraph" w:styleId="1">
    <w:name w:val="heading 1"/>
    <w:basedOn w:val="a"/>
    <w:next w:val="a"/>
    <w:link w:val="10"/>
    <w:uiPriority w:val="9"/>
    <w:qFormat/>
    <w:rsid w:val="00D808E9"/>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808E9"/>
    <w:rPr>
      <w:rFonts w:asciiTheme="majorHAnsi" w:eastAsiaTheme="majorEastAsia" w:hAnsiTheme="majorHAnsi" w:cstheme="majorBidi"/>
      <w:sz w:val="24"/>
      <w:szCs w:val="24"/>
    </w:rPr>
  </w:style>
  <w:style w:type="paragraph" w:styleId="a3">
    <w:name w:val="List Paragraph"/>
    <w:basedOn w:val="a"/>
    <w:uiPriority w:val="34"/>
    <w:qFormat/>
    <w:rsid w:val="00D808E9"/>
    <w:pPr>
      <w:ind w:leftChars="400" w:left="840"/>
    </w:pPr>
  </w:style>
  <w:style w:type="table" w:styleId="a4">
    <w:name w:val="Table Grid"/>
    <w:basedOn w:val="a1"/>
    <w:uiPriority w:val="59"/>
    <w:rsid w:val="00D808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D808E9"/>
    <w:pPr>
      <w:tabs>
        <w:tab w:val="center" w:pos="4252"/>
        <w:tab w:val="right" w:pos="8504"/>
      </w:tabs>
      <w:snapToGrid w:val="0"/>
    </w:pPr>
  </w:style>
  <w:style w:type="character" w:customStyle="1" w:styleId="a6">
    <w:name w:val="ヘッダー (文字)"/>
    <w:basedOn w:val="a0"/>
    <w:link w:val="a5"/>
    <w:uiPriority w:val="99"/>
    <w:rsid w:val="00D808E9"/>
  </w:style>
  <w:style w:type="paragraph" w:styleId="a7">
    <w:name w:val="footer"/>
    <w:basedOn w:val="a"/>
    <w:link w:val="a8"/>
    <w:uiPriority w:val="99"/>
    <w:unhideWhenUsed/>
    <w:rsid w:val="00D808E9"/>
    <w:pPr>
      <w:tabs>
        <w:tab w:val="center" w:pos="4252"/>
        <w:tab w:val="right" w:pos="8504"/>
      </w:tabs>
      <w:snapToGrid w:val="0"/>
    </w:pPr>
  </w:style>
  <w:style w:type="character" w:customStyle="1" w:styleId="a8">
    <w:name w:val="フッター (文字)"/>
    <w:basedOn w:val="a0"/>
    <w:link w:val="a7"/>
    <w:uiPriority w:val="99"/>
    <w:rsid w:val="00D808E9"/>
  </w:style>
  <w:style w:type="character" w:styleId="a9">
    <w:name w:val="Hyperlink"/>
    <w:basedOn w:val="a0"/>
    <w:uiPriority w:val="99"/>
    <w:unhideWhenUsed/>
    <w:rsid w:val="00D808E9"/>
    <w:rPr>
      <w:color w:val="0000FF" w:themeColor="hyperlink"/>
      <w:u w:val="single"/>
    </w:rPr>
  </w:style>
  <w:style w:type="character" w:customStyle="1" w:styleId="11">
    <w:name w:val="未解決のメンション1"/>
    <w:basedOn w:val="a0"/>
    <w:uiPriority w:val="99"/>
    <w:semiHidden/>
    <w:unhideWhenUsed/>
    <w:rsid w:val="00D808E9"/>
    <w:rPr>
      <w:color w:val="605E5C"/>
      <w:shd w:val="clear" w:color="auto" w:fill="E1DFDD"/>
    </w:rPr>
  </w:style>
  <w:style w:type="paragraph" w:styleId="Web">
    <w:name w:val="Normal (Web)"/>
    <w:basedOn w:val="a"/>
    <w:uiPriority w:val="99"/>
    <w:unhideWhenUsed/>
    <w:rsid w:val="00D808E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D808E9"/>
    <w:rPr>
      <w:sz w:val="18"/>
      <w:szCs w:val="18"/>
    </w:rPr>
  </w:style>
  <w:style w:type="paragraph" w:styleId="ab">
    <w:name w:val="annotation text"/>
    <w:basedOn w:val="a"/>
    <w:link w:val="ac"/>
    <w:uiPriority w:val="99"/>
    <w:semiHidden/>
    <w:unhideWhenUsed/>
    <w:rsid w:val="00D808E9"/>
    <w:pPr>
      <w:jc w:val="left"/>
    </w:pPr>
  </w:style>
  <w:style w:type="character" w:customStyle="1" w:styleId="ac">
    <w:name w:val="コメント文字列 (文字)"/>
    <w:basedOn w:val="a0"/>
    <w:link w:val="ab"/>
    <w:uiPriority w:val="99"/>
    <w:semiHidden/>
    <w:rsid w:val="00D808E9"/>
  </w:style>
  <w:style w:type="paragraph" w:styleId="ad">
    <w:name w:val="annotation subject"/>
    <w:basedOn w:val="ab"/>
    <w:next w:val="ab"/>
    <w:link w:val="ae"/>
    <w:uiPriority w:val="99"/>
    <w:semiHidden/>
    <w:unhideWhenUsed/>
    <w:rsid w:val="00D808E9"/>
    <w:rPr>
      <w:b/>
      <w:bCs/>
    </w:rPr>
  </w:style>
  <w:style w:type="character" w:customStyle="1" w:styleId="ae">
    <w:name w:val="コメント内容 (文字)"/>
    <w:basedOn w:val="ac"/>
    <w:link w:val="ad"/>
    <w:uiPriority w:val="99"/>
    <w:semiHidden/>
    <w:rsid w:val="00D808E9"/>
    <w:rPr>
      <w:b/>
      <w:bCs/>
    </w:rPr>
  </w:style>
  <w:style w:type="paragraph" w:styleId="af">
    <w:name w:val="TOC Heading"/>
    <w:basedOn w:val="1"/>
    <w:next w:val="a"/>
    <w:uiPriority w:val="39"/>
    <w:semiHidden/>
    <w:unhideWhenUsed/>
    <w:qFormat/>
    <w:rsid w:val="00D808E9"/>
    <w:pPr>
      <w:keepLines/>
      <w:widowControl/>
      <w:spacing w:before="480" w:line="276" w:lineRule="auto"/>
      <w:jc w:val="left"/>
      <w:outlineLvl w:val="9"/>
    </w:pPr>
    <w:rPr>
      <w:b/>
      <w:bCs/>
      <w:color w:val="365F91" w:themeColor="accent1" w:themeShade="BF"/>
      <w:kern w:val="0"/>
      <w:sz w:val="28"/>
      <w:szCs w:val="28"/>
    </w:rPr>
  </w:style>
  <w:style w:type="paragraph" w:styleId="2">
    <w:name w:val="toc 2"/>
    <w:basedOn w:val="a"/>
    <w:next w:val="a"/>
    <w:autoRedefine/>
    <w:uiPriority w:val="39"/>
    <w:semiHidden/>
    <w:unhideWhenUsed/>
    <w:qFormat/>
    <w:rsid w:val="00D808E9"/>
    <w:pPr>
      <w:widowControl/>
      <w:spacing w:after="100" w:line="276" w:lineRule="auto"/>
      <w:ind w:left="220"/>
      <w:jc w:val="left"/>
    </w:pPr>
    <w:rPr>
      <w:kern w:val="0"/>
      <w:sz w:val="22"/>
    </w:rPr>
  </w:style>
  <w:style w:type="paragraph" w:styleId="12">
    <w:name w:val="toc 1"/>
    <w:basedOn w:val="a"/>
    <w:next w:val="a"/>
    <w:autoRedefine/>
    <w:uiPriority w:val="39"/>
    <w:semiHidden/>
    <w:unhideWhenUsed/>
    <w:qFormat/>
    <w:rsid w:val="00D808E9"/>
    <w:pPr>
      <w:widowControl/>
      <w:spacing w:after="100" w:line="276" w:lineRule="auto"/>
      <w:jc w:val="left"/>
    </w:pPr>
    <w:rPr>
      <w:kern w:val="0"/>
      <w:sz w:val="22"/>
    </w:rPr>
  </w:style>
  <w:style w:type="paragraph" w:styleId="3">
    <w:name w:val="toc 3"/>
    <w:basedOn w:val="a"/>
    <w:next w:val="a"/>
    <w:autoRedefine/>
    <w:uiPriority w:val="39"/>
    <w:semiHidden/>
    <w:unhideWhenUsed/>
    <w:qFormat/>
    <w:rsid w:val="00D808E9"/>
    <w:pPr>
      <w:widowControl/>
      <w:spacing w:after="100" w:line="276" w:lineRule="auto"/>
      <w:ind w:left="440"/>
      <w:jc w:val="left"/>
    </w:pPr>
    <w:rPr>
      <w:kern w:val="0"/>
      <w:sz w:val="22"/>
    </w:rPr>
  </w:style>
  <w:style w:type="table" w:customStyle="1" w:styleId="TableGrid">
    <w:name w:val="TableGrid"/>
    <w:rsid w:val="00D808E9"/>
    <w:tblPr>
      <w:tblCellMar>
        <w:top w:w="0" w:type="dxa"/>
        <w:left w:w="0" w:type="dxa"/>
        <w:bottom w:w="0" w:type="dxa"/>
        <w:right w:w="0" w:type="dxa"/>
      </w:tblCellMar>
    </w:tblPr>
  </w:style>
  <w:style w:type="paragraph" w:customStyle="1" w:styleId="af0">
    <w:name w:val="標準(太郎文書スタイル)"/>
    <w:uiPriority w:val="99"/>
    <w:rsid w:val="00D808E9"/>
    <w:pPr>
      <w:widowControl w:val="0"/>
      <w:adjustRightInd w:val="0"/>
      <w:jc w:val="both"/>
      <w:textAlignment w:val="baseline"/>
    </w:pPr>
    <w:rPr>
      <w:rFonts w:ascii="HG丸ｺﾞｼｯｸM-PRO" w:eastAsia="HG丸ｺﾞｼｯｸM-PRO" w:hAnsi="HG丸ｺﾞｼｯｸM-PRO" w:cs="HG丸ｺﾞｼｯｸM-PRO"/>
      <w:color w:val="000000"/>
      <w:kern w:val="0"/>
      <w:sz w:val="24"/>
      <w:szCs w:val="24"/>
    </w:rPr>
  </w:style>
  <w:style w:type="paragraph" w:styleId="af1">
    <w:name w:val="Title"/>
    <w:basedOn w:val="a"/>
    <w:next w:val="a"/>
    <w:link w:val="af2"/>
    <w:uiPriority w:val="10"/>
    <w:qFormat/>
    <w:rsid w:val="00D808E9"/>
    <w:pPr>
      <w:spacing w:before="240" w:after="120"/>
      <w:jc w:val="center"/>
      <w:outlineLvl w:val="0"/>
    </w:pPr>
    <w:rPr>
      <w:rFonts w:asciiTheme="majorHAnsi" w:eastAsiaTheme="majorEastAsia" w:hAnsiTheme="majorHAnsi" w:cstheme="majorBidi"/>
      <w:sz w:val="32"/>
      <w:szCs w:val="32"/>
    </w:rPr>
  </w:style>
  <w:style w:type="character" w:customStyle="1" w:styleId="af2">
    <w:name w:val="表題 (文字)"/>
    <w:basedOn w:val="a0"/>
    <w:link w:val="af1"/>
    <w:uiPriority w:val="10"/>
    <w:rsid w:val="00D808E9"/>
    <w:rPr>
      <w:rFonts w:asciiTheme="majorHAnsi" w:eastAsiaTheme="majorEastAsia" w:hAnsiTheme="majorHAnsi" w:cstheme="majorBidi"/>
      <w:sz w:val="32"/>
      <w:szCs w:val="32"/>
    </w:rPr>
  </w:style>
  <w:style w:type="paragraph" w:styleId="af3">
    <w:name w:val="footnote text"/>
    <w:basedOn w:val="a"/>
    <w:link w:val="af4"/>
    <w:uiPriority w:val="99"/>
    <w:semiHidden/>
    <w:unhideWhenUsed/>
    <w:rsid w:val="00D808E9"/>
    <w:pPr>
      <w:snapToGrid w:val="0"/>
      <w:jc w:val="left"/>
    </w:pPr>
  </w:style>
  <w:style w:type="character" w:customStyle="1" w:styleId="af4">
    <w:name w:val="脚注文字列 (文字)"/>
    <w:basedOn w:val="a0"/>
    <w:link w:val="af3"/>
    <w:uiPriority w:val="99"/>
    <w:semiHidden/>
    <w:rsid w:val="00D808E9"/>
  </w:style>
  <w:style w:type="character" w:styleId="af5">
    <w:name w:val="footnote reference"/>
    <w:basedOn w:val="a0"/>
    <w:uiPriority w:val="99"/>
    <w:semiHidden/>
    <w:unhideWhenUsed/>
    <w:rsid w:val="00D808E9"/>
    <w:rPr>
      <w:vertAlign w:val="superscript"/>
    </w:rPr>
  </w:style>
  <w:style w:type="paragraph" w:styleId="af6">
    <w:name w:val="No Spacing"/>
    <w:uiPriority w:val="1"/>
    <w:qFormat/>
    <w:rsid w:val="00D808E9"/>
    <w:pPr>
      <w:widowControl w:val="0"/>
      <w:adjustRightInd w:val="0"/>
      <w:textAlignment w:val="baseline"/>
    </w:pPr>
    <w:rPr>
      <w:rFonts w:ascii="ＭＳ 明朝" w:eastAsia="ＭＳ 明朝" w:hAnsi="ＭＳ 明朝" w:cs="ＭＳ 明朝"/>
      <w:color w:val="000000"/>
      <w:kern w:val="0"/>
      <w:szCs w:val="21"/>
    </w:rPr>
  </w:style>
  <w:style w:type="paragraph" w:styleId="af7">
    <w:name w:val="Plain Text"/>
    <w:basedOn w:val="a"/>
    <w:link w:val="af8"/>
    <w:uiPriority w:val="99"/>
    <w:unhideWhenUsed/>
    <w:rsid w:val="00D808E9"/>
    <w:pPr>
      <w:jc w:val="left"/>
    </w:pPr>
    <w:rPr>
      <w:rFonts w:ascii="游ゴシック" w:eastAsia="游ゴシック" w:hAnsi="Courier New" w:cs="Courier New"/>
      <w:sz w:val="22"/>
    </w:rPr>
  </w:style>
  <w:style w:type="character" w:customStyle="1" w:styleId="af8">
    <w:name w:val="書式なし (文字)"/>
    <w:basedOn w:val="a0"/>
    <w:link w:val="af7"/>
    <w:uiPriority w:val="99"/>
    <w:rsid w:val="00D808E9"/>
    <w:rPr>
      <w:rFonts w:ascii="游ゴシック" w:eastAsia="游ゴシック" w:hAnsi="Courier New" w:cs="Courier New"/>
      <w:sz w:val="22"/>
    </w:rPr>
  </w:style>
  <w:style w:type="character" w:customStyle="1" w:styleId="af9">
    <w:name w:val="脚注(標準)"/>
    <w:uiPriority w:val="99"/>
    <w:rsid w:val="00D808E9"/>
    <w:rPr>
      <w:sz w:val="24"/>
      <w:vertAlign w:val="superscript"/>
    </w:rPr>
  </w:style>
  <w:style w:type="character" w:customStyle="1" w:styleId="afa">
    <w:name w:val="脚注ｴﾘｱ(標準)"/>
    <w:uiPriority w:val="99"/>
    <w:rsid w:val="00D808E9"/>
  </w:style>
  <w:style w:type="paragraph" w:styleId="afb">
    <w:name w:val="Date"/>
    <w:basedOn w:val="a"/>
    <w:next w:val="a"/>
    <w:link w:val="afc"/>
    <w:uiPriority w:val="99"/>
    <w:rsid w:val="00D808E9"/>
    <w:pPr>
      <w:suppressAutoHyphens/>
      <w:kinsoku w:val="0"/>
      <w:wordWrap w:val="0"/>
      <w:overflowPunct w:val="0"/>
      <w:autoSpaceDE w:val="0"/>
      <w:autoSpaceDN w:val="0"/>
      <w:adjustRightInd w:val="0"/>
      <w:jc w:val="left"/>
      <w:textAlignment w:val="baseline"/>
    </w:pPr>
    <w:rPr>
      <w:rFonts w:ascii="ＭＳ Ｐゴシック" w:eastAsia="ＭＳ Ｐゴシック" w:hAnsi="ＭＳ Ｐゴシック" w:cs="ＭＳ Ｐゴシック"/>
      <w:kern w:val="0"/>
      <w:sz w:val="24"/>
      <w:szCs w:val="24"/>
    </w:rPr>
  </w:style>
  <w:style w:type="character" w:customStyle="1" w:styleId="afc">
    <w:name w:val="日付 (文字)"/>
    <w:basedOn w:val="a0"/>
    <w:link w:val="afb"/>
    <w:uiPriority w:val="99"/>
    <w:rsid w:val="00D808E9"/>
    <w:rPr>
      <w:rFonts w:ascii="ＭＳ Ｐゴシック" w:eastAsia="ＭＳ Ｐゴシック" w:hAnsi="ＭＳ Ｐゴシック" w:cs="ＭＳ Ｐゴシック"/>
      <w:kern w:val="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package" Target="embeddings/Microsoft_PowerPoint_Slide12.sldx"/><Relationship Id="rId39" Type="http://schemas.openxmlformats.org/officeDocument/2006/relationships/image" Target="media/image24.emf"/><Relationship Id="rId21" Type="http://schemas.openxmlformats.org/officeDocument/2006/relationships/image" Target="media/image14.jpeg"/><Relationship Id="rId34" Type="http://schemas.openxmlformats.org/officeDocument/2006/relationships/package" Target="embeddings/Microsoft_PowerPoint_Slide56.sldx"/><Relationship Id="rId42" Type="http://schemas.openxmlformats.org/officeDocument/2006/relationships/package" Target="embeddings/Microsoft_PowerPoint_Slide910.sldx"/><Relationship Id="rId47" Type="http://schemas.openxmlformats.org/officeDocument/2006/relationships/image" Target="media/image28.emf"/><Relationship Id="rId50" Type="http://schemas.openxmlformats.org/officeDocument/2006/relationships/package" Target="embeddings/Microsoft_PowerPoint_Slide1314.sldx"/><Relationship Id="rId55" Type="http://schemas.openxmlformats.org/officeDocument/2006/relationships/image" Target="media/image32.emf"/><Relationship Id="rId63" Type="http://schemas.openxmlformats.org/officeDocument/2006/relationships/image" Target="media/image36.emf"/><Relationship Id="rId68" Type="http://schemas.openxmlformats.org/officeDocument/2006/relationships/package" Target="embeddings/Microsoft_PowerPoint_Slide2223.sldx"/><Relationship Id="rId76" Type="http://schemas.openxmlformats.org/officeDocument/2006/relationships/package" Target="embeddings/Microsoft_PowerPoint_Slide2627.sldx"/><Relationship Id="rId84" Type="http://schemas.openxmlformats.org/officeDocument/2006/relationships/image" Target="media/image47.jpeg"/><Relationship Id="rId7" Type="http://schemas.openxmlformats.org/officeDocument/2006/relationships/image" Target="media/image1.png"/><Relationship Id="rId71" Type="http://schemas.openxmlformats.org/officeDocument/2006/relationships/image" Target="media/image40.emf"/><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9.emf"/><Relationship Id="rId11" Type="http://schemas.openxmlformats.org/officeDocument/2006/relationships/image" Target="media/image4.jpeg"/><Relationship Id="rId24" Type="http://schemas.openxmlformats.org/officeDocument/2006/relationships/package" Target="embeddings/Microsoft_PowerPoint_Slide1.sldx"/><Relationship Id="rId32" Type="http://schemas.openxmlformats.org/officeDocument/2006/relationships/package" Target="embeddings/Microsoft_PowerPoint_Slide45.sldx"/><Relationship Id="rId37" Type="http://schemas.openxmlformats.org/officeDocument/2006/relationships/image" Target="media/image23.emf"/><Relationship Id="rId40" Type="http://schemas.openxmlformats.org/officeDocument/2006/relationships/package" Target="embeddings/Microsoft_PowerPoint_Slide89.sldx"/><Relationship Id="rId45" Type="http://schemas.openxmlformats.org/officeDocument/2006/relationships/image" Target="media/image27.emf"/><Relationship Id="rId53" Type="http://schemas.openxmlformats.org/officeDocument/2006/relationships/image" Target="media/image31.emf"/><Relationship Id="rId58" Type="http://schemas.openxmlformats.org/officeDocument/2006/relationships/package" Target="embeddings/Microsoft_PowerPoint_Slide1718.sldx"/><Relationship Id="rId66" Type="http://schemas.openxmlformats.org/officeDocument/2006/relationships/package" Target="embeddings/Microsoft_PowerPoint_Slide2122.sldx"/><Relationship Id="rId74" Type="http://schemas.openxmlformats.org/officeDocument/2006/relationships/package" Target="embeddings/Microsoft_PowerPoint_Slide2526.sldx"/><Relationship Id="rId79" Type="http://schemas.openxmlformats.org/officeDocument/2006/relationships/image" Target="media/image44.emf"/><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5.emf"/><Relationship Id="rId82" Type="http://schemas.openxmlformats.org/officeDocument/2006/relationships/package" Target="embeddings/Microsoft_PowerPoint_Slide2930.sldx"/><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emf"/><Relationship Id="rId30" Type="http://schemas.openxmlformats.org/officeDocument/2006/relationships/package" Target="embeddings/Microsoft_PowerPoint_Slide34.sldx"/><Relationship Id="rId35" Type="http://schemas.openxmlformats.org/officeDocument/2006/relationships/image" Target="media/image22.emf"/><Relationship Id="rId43" Type="http://schemas.openxmlformats.org/officeDocument/2006/relationships/image" Target="media/image26.emf"/><Relationship Id="rId48" Type="http://schemas.openxmlformats.org/officeDocument/2006/relationships/package" Target="embeddings/Microsoft_PowerPoint_Slide1213.sldx"/><Relationship Id="rId56" Type="http://schemas.openxmlformats.org/officeDocument/2006/relationships/package" Target="embeddings/Microsoft_PowerPoint_Slide1617.sldx"/><Relationship Id="rId64" Type="http://schemas.openxmlformats.org/officeDocument/2006/relationships/package" Target="embeddings/Microsoft_PowerPoint_Slide2021.sldx"/><Relationship Id="rId69" Type="http://schemas.openxmlformats.org/officeDocument/2006/relationships/image" Target="media/image39.emf"/><Relationship Id="rId77" Type="http://schemas.openxmlformats.org/officeDocument/2006/relationships/image" Target="media/image43.emf"/><Relationship Id="rId8" Type="http://schemas.openxmlformats.org/officeDocument/2006/relationships/footer" Target="footer1.xml"/><Relationship Id="rId51" Type="http://schemas.openxmlformats.org/officeDocument/2006/relationships/image" Target="media/image30.emf"/><Relationship Id="rId72" Type="http://schemas.openxmlformats.org/officeDocument/2006/relationships/package" Target="embeddings/Microsoft_PowerPoint_Slide2425.sldx"/><Relationship Id="rId80" Type="http://schemas.openxmlformats.org/officeDocument/2006/relationships/package" Target="embeddings/Microsoft_PowerPoint_Slide2829.sldx"/><Relationship Id="rId85" Type="http://schemas.openxmlformats.org/officeDocument/2006/relationships/image" Target="media/image48.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image" Target="media/image21.emf"/><Relationship Id="rId38" Type="http://schemas.openxmlformats.org/officeDocument/2006/relationships/package" Target="embeddings/Microsoft_PowerPoint_Slide78.sldx"/><Relationship Id="rId46" Type="http://schemas.openxmlformats.org/officeDocument/2006/relationships/package" Target="embeddings/Microsoft_PowerPoint_Slide1112.sldx"/><Relationship Id="rId59" Type="http://schemas.openxmlformats.org/officeDocument/2006/relationships/image" Target="media/image34.emf"/><Relationship Id="rId67" Type="http://schemas.openxmlformats.org/officeDocument/2006/relationships/image" Target="media/image38.emf"/><Relationship Id="rId20" Type="http://schemas.openxmlformats.org/officeDocument/2006/relationships/image" Target="media/image13.jpeg"/><Relationship Id="rId41" Type="http://schemas.openxmlformats.org/officeDocument/2006/relationships/image" Target="media/image25.emf"/><Relationship Id="rId54" Type="http://schemas.openxmlformats.org/officeDocument/2006/relationships/package" Target="embeddings/Microsoft_PowerPoint_Slide1516.sldx"/><Relationship Id="rId62" Type="http://schemas.openxmlformats.org/officeDocument/2006/relationships/package" Target="embeddings/Microsoft_PowerPoint_Slide1920.sldx"/><Relationship Id="rId70" Type="http://schemas.openxmlformats.org/officeDocument/2006/relationships/package" Target="embeddings/Microsoft_PowerPoint_Slide2324.sldx"/><Relationship Id="rId75" Type="http://schemas.openxmlformats.org/officeDocument/2006/relationships/image" Target="media/image42.emf"/><Relationship Id="rId83"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package" Target="embeddings/Microsoft_PowerPoint_Slide23.sldx"/><Relationship Id="rId36" Type="http://schemas.openxmlformats.org/officeDocument/2006/relationships/package" Target="embeddings/Microsoft_PowerPoint_Slide67.sldx"/><Relationship Id="rId49" Type="http://schemas.openxmlformats.org/officeDocument/2006/relationships/image" Target="media/image29.emf"/><Relationship Id="rId57" Type="http://schemas.openxmlformats.org/officeDocument/2006/relationships/image" Target="media/image33.emf"/><Relationship Id="rId10" Type="http://schemas.openxmlformats.org/officeDocument/2006/relationships/image" Target="media/image3.jpeg"/><Relationship Id="rId31" Type="http://schemas.openxmlformats.org/officeDocument/2006/relationships/image" Target="media/image20.emf"/><Relationship Id="rId44" Type="http://schemas.openxmlformats.org/officeDocument/2006/relationships/package" Target="embeddings/Microsoft_PowerPoint_Slide1011.sldx"/><Relationship Id="rId52" Type="http://schemas.openxmlformats.org/officeDocument/2006/relationships/package" Target="embeddings/Microsoft_PowerPoint_Slide1415.sldx"/><Relationship Id="rId60" Type="http://schemas.openxmlformats.org/officeDocument/2006/relationships/package" Target="embeddings/Microsoft_PowerPoint_Slide1819.sldx"/><Relationship Id="rId65" Type="http://schemas.openxmlformats.org/officeDocument/2006/relationships/image" Target="media/image37.emf"/><Relationship Id="rId73" Type="http://schemas.openxmlformats.org/officeDocument/2006/relationships/image" Target="media/image41.emf"/><Relationship Id="rId78" Type="http://schemas.openxmlformats.org/officeDocument/2006/relationships/package" Target="embeddings/Microsoft_PowerPoint_Slide2728.sldx"/><Relationship Id="rId81" Type="http://schemas.openxmlformats.org/officeDocument/2006/relationships/image" Target="media/image45.emf"/><Relationship Id="rId86"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35</Pages>
  <Words>2575</Words>
  <Characters>14678</Characters>
  <Application>Microsoft Office Word</Application>
  <DocSecurity>0</DocSecurity>
  <Lines>122</Lines>
  <Paragraphs>34</Paragraphs>
  <ScaleCrop>false</ScaleCrop>
  <Company/>
  <LinksUpToDate>false</LinksUpToDate>
  <CharactersWithSpaces>17219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hashi</dc:creator>
  <cp:lastModifiedBy>hashi</cp:lastModifiedBy>
  <cp:revision>1</cp:revision>
  <dcterms:created xsi:type="dcterms:W3CDTF">2021-07-20T02:58:00Z</dcterms:created>
  <dcterms:modified xsi:type="dcterms:W3CDTF">2021-07-20T02:59:00Z</dcterms:modified>
</cp:coreProperties>
</file>